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72" w:rsidRDefault="00265472" w:rsidP="0026547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01.01.2023</w:t>
      </w:r>
      <w:r w:rsidRPr="003F3632">
        <w:rPr>
          <w:sz w:val="28"/>
          <w:szCs w:val="28"/>
        </w:rPr>
        <w:t xml:space="preserve"> </w:t>
      </w:r>
      <w:r w:rsidRPr="00B34494">
        <w:rPr>
          <w:rFonts w:ascii="Times New Roman" w:hAnsi="Times New Roman" w:cs="Times New Roman"/>
          <w:sz w:val="28"/>
          <w:szCs w:val="28"/>
        </w:rPr>
        <w:t>в св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34494">
        <w:rPr>
          <w:rFonts w:ascii="Times New Roman" w:hAnsi="Times New Roman" w:cs="Times New Roman"/>
          <w:sz w:val="28"/>
          <w:szCs w:val="28"/>
        </w:rPr>
        <w:t>зи</w:t>
      </w:r>
      <w:r>
        <w:rPr>
          <w:rFonts w:ascii="Times New Roman" w:hAnsi="Times New Roman" w:cs="Times New Roman"/>
          <w:sz w:val="28"/>
          <w:szCs w:val="28"/>
        </w:rPr>
        <w:t xml:space="preserve"> с внедрением института Единого налогового </w:t>
      </w:r>
      <w:r w:rsidR="00DA5EAE">
        <w:rPr>
          <w:rFonts w:ascii="Times New Roman" w:hAnsi="Times New Roman" w:cs="Times New Roman"/>
          <w:sz w:val="28"/>
          <w:szCs w:val="28"/>
        </w:rPr>
        <w:t>счета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(далее – ЕНС) </w:t>
      </w:r>
      <w:r w:rsidRPr="003F3632">
        <w:rPr>
          <w:rFonts w:ascii="Times New Roman" w:hAnsi="Times New Roman" w:cs="Times New Roman"/>
          <w:sz w:val="28"/>
          <w:szCs w:val="28"/>
        </w:rPr>
        <w:t>уплата налогов, сборов, страховых взносов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3632">
        <w:rPr>
          <w:rFonts w:ascii="Times New Roman" w:hAnsi="Times New Roman" w:cs="Times New Roman"/>
          <w:sz w:val="28"/>
          <w:szCs w:val="28"/>
        </w:rPr>
        <w:t xml:space="preserve"> </w:t>
      </w:r>
      <w:r w:rsidRPr="007C4164">
        <w:rPr>
          <w:rFonts w:ascii="Times New Roman" w:hAnsi="Times New Roman" w:cs="Times New Roman"/>
          <w:sz w:val="28"/>
          <w:szCs w:val="28"/>
        </w:rPr>
        <w:t xml:space="preserve">пеней, штрафов, процентов </w:t>
      </w:r>
      <w:r w:rsidRPr="003F3632">
        <w:rPr>
          <w:rFonts w:ascii="Times New Roman" w:hAnsi="Times New Roman" w:cs="Times New Roman"/>
          <w:sz w:val="28"/>
          <w:szCs w:val="28"/>
        </w:rPr>
        <w:t>будет осуществляться единым налоговым платежом</w:t>
      </w:r>
      <w:r>
        <w:rPr>
          <w:rFonts w:ascii="Times New Roman" w:hAnsi="Times New Roman" w:cs="Times New Roman"/>
          <w:sz w:val="28"/>
          <w:szCs w:val="28"/>
        </w:rPr>
        <w:t xml:space="preserve"> (далее – ЕНП).</w:t>
      </w:r>
      <w:r w:rsidRPr="00086D01">
        <w:t xml:space="preserve"> </w:t>
      </w:r>
      <w:r w:rsidRPr="00086D01">
        <w:rPr>
          <w:rFonts w:ascii="Times New Roman" w:hAnsi="Times New Roman" w:cs="Times New Roman"/>
          <w:sz w:val="28"/>
          <w:szCs w:val="28"/>
        </w:rPr>
        <w:t>Для перечисления всех платежей, администрируемых налоговыми органами (за исключением территории г. Байконур) предусмотрен отдельный казначейский счет, который открыт в Управлении Федерального казначейства по Тульской области.</w:t>
      </w:r>
    </w:p>
    <w:p w:rsidR="00265472" w:rsidRDefault="00265472" w:rsidP="00265472">
      <w:pPr>
        <w:ind w:firstLine="567"/>
        <w:contextualSpacing/>
        <w:jc w:val="both"/>
        <w:rPr>
          <w:sz w:val="28"/>
          <w:szCs w:val="28"/>
        </w:rPr>
      </w:pPr>
      <w:r w:rsidRPr="00A309EA">
        <w:rPr>
          <w:sz w:val="28"/>
          <w:szCs w:val="28"/>
        </w:rPr>
        <w:t>Реквизиты для уплаты</w:t>
      </w:r>
      <w:r>
        <w:rPr>
          <w:sz w:val="28"/>
          <w:szCs w:val="28"/>
        </w:rPr>
        <w:t xml:space="preserve"> (перечисления) в бюджетную систему Российской Федерации ЕНП на ЕНС,</w:t>
      </w:r>
      <w:r w:rsidRPr="00A309EA">
        <w:rPr>
          <w:sz w:val="28"/>
          <w:szCs w:val="28"/>
        </w:rPr>
        <w:t xml:space="preserve"> начиная с 01.01.2023</w:t>
      </w:r>
      <w:r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3682"/>
        <w:gridCol w:w="4031"/>
      </w:tblGrid>
      <w:tr w:rsidR="00265472" w:rsidRPr="002B4667" w:rsidTr="00E33253">
        <w:tc>
          <w:tcPr>
            <w:tcW w:w="1942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Номер поля (реквизита) платежного документа</w:t>
            </w:r>
          </w:p>
        </w:tc>
        <w:tc>
          <w:tcPr>
            <w:tcW w:w="4071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Наименование поля (реквизита) платежного документа</w:t>
            </w:r>
          </w:p>
        </w:tc>
        <w:tc>
          <w:tcPr>
            <w:tcW w:w="4329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Значение</w:t>
            </w:r>
          </w:p>
        </w:tc>
      </w:tr>
      <w:tr w:rsidR="00265472" w:rsidRPr="002B4667" w:rsidTr="00E33253">
        <w:tc>
          <w:tcPr>
            <w:tcW w:w="1942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13</w:t>
            </w:r>
          </w:p>
        </w:tc>
        <w:tc>
          <w:tcPr>
            <w:tcW w:w="4071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Наименование банка получателя средств</w:t>
            </w:r>
          </w:p>
        </w:tc>
        <w:tc>
          <w:tcPr>
            <w:tcW w:w="4329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Отделение Тула Банк России//УФК по Тульской области, г. Тула</w:t>
            </w:r>
          </w:p>
        </w:tc>
      </w:tr>
      <w:tr w:rsidR="00265472" w:rsidRPr="002B4667" w:rsidTr="00E33253">
        <w:tc>
          <w:tcPr>
            <w:tcW w:w="1942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14</w:t>
            </w:r>
          </w:p>
        </w:tc>
        <w:tc>
          <w:tcPr>
            <w:tcW w:w="4071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БИК банка получателя средств (БИК ТОФК)</w:t>
            </w:r>
          </w:p>
        </w:tc>
        <w:tc>
          <w:tcPr>
            <w:tcW w:w="4329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017003983</w:t>
            </w:r>
          </w:p>
        </w:tc>
      </w:tr>
      <w:tr w:rsidR="00265472" w:rsidRPr="002B4667" w:rsidTr="00E33253">
        <w:tc>
          <w:tcPr>
            <w:tcW w:w="1942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15</w:t>
            </w:r>
          </w:p>
        </w:tc>
        <w:tc>
          <w:tcPr>
            <w:tcW w:w="4071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№ счета банка получателя средств (номер банковского счет, входящего в состав единого казначейского счета)</w:t>
            </w:r>
          </w:p>
        </w:tc>
        <w:tc>
          <w:tcPr>
            <w:tcW w:w="4329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40102810445370000059</w:t>
            </w:r>
          </w:p>
        </w:tc>
      </w:tr>
      <w:tr w:rsidR="00265472" w:rsidRPr="002B4667" w:rsidTr="00E33253">
        <w:tc>
          <w:tcPr>
            <w:tcW w:w="1942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>
              <w:rPr>
                <w:szCs w:val="26"/>
              </w:rPr>
              <w:t>61/103</w:t>
            </w:r>
          </w:p>
        </w:tc>
        <w:tc>
          <w:tcPr>
            <w:tcW w:w="4071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>
              <w:rPr>
                <w:szCs w:val="26"/>
              </w:rPr>
              <w:t>ИНН получателя/КПП получателя</w:t>
            </w:r>
          </w:p>
        </w:tc>
        <w:tc>
          <w:tcPr>
            <w:tcW w:w="4329" w:type="dxa"/>
            <w:shd w:val="clear" w:color="auto" w:fill="auto"/>
          </w:tcPr>
          <w:p w:rsidR="00265472" w:rsidRPr="009C1CC7" w:rsidRDefault="00265472" w:rsidP="00E33253">
            <w:pPr>
              <w:contextualSpacing/>
              <w:jc w:val="center"/>
              <w:rPr>
                <w:szCs w:val="26"/>
              </w:rPr>
            </w:pPr>
            <w:r w:rsidRPr="009C1CC7">
              <w:rPr>
                <w:szCs w:val="26"/>
              </w:rPr>
              <w:t>7727406020/770801001</w:t>
            </w:r>
          </w:p>
        </w:tc>
      </w:tr>
      <w:tr w:rsidR="00265472" w:rsidRPr="002B4667" w:rsidTr="00E33253">
        <w:tc>
          <w:tcPr>
            <w:tcW w:w="1942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16</w:t>
            </w:r>
          </w:p>
        </w:tc>
        <w:tc>
          <w:tcPr>
            <w:tcW w:w="4071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Получатель</w:t>
            </w:r>
          </w:p>
        </w:tc>
        <w:tc>
          <w:tcPr>
            <w:tcW w:w="4329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Управление Федерального казначейства по Тульской области (</w:t>
            </w:r>
            <w:r w:rsidRPr="00223604">
              <w:rPr>
                <w:szCs w:val="26"/>
              </w:rPr>
              <w:t>Межрегиональная инспекция Федеральной налоговой службы по управлению долгом</w:t>
            </w:r>
            <w:r w:rsidRPr="002B4667">
              <w:rPr>
                <w:szCs w:val="26"/>
              </w:rPr>
              <w:t>)</w:t>
            </w:r>
          </w:p>
        </w:tc>
      </w:tr>
      <w:tr w:rsidR="00265472" w:rsidRPr="002B4667" w:rsidTr="00E33253">
        <w:trPr>
          <w:trHeight w:val="557"/>
        </w:trPr>
        <w:tc>
          <w:tcPr>
            <w:tcW w:w="1942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17</w:t>
            </w:r>
          </w:p>
        </w:tc>
        <w:tc>
          <w:tcPr>
            <w:tcW w:w="4071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Номер казначейского счета</w:t>
            </w:r>
          </w:p>
        </w:tc>
        <w:tc>
          <w:tcPr>
            <w:tcW w:w="4329" w:type="dxa"/>
            <w:shd w:val="clear" w:color="auto" w:fill="auto"/>
          </w:tcPr>
          <w:p w:rsidR="00265472" w:rsidRPr="002B4667" w:rsidRDefault="00265472" w:rsidP="00E33253">
            <w:pPr>
              <w:contextualSpacing/>
              <w:jc w:val="center"/>
              <w:rPr>
                <w:szCs w:val="26"/>
              </w:rPr>
            </w:pPr>
            <w:r w:rsidRPr="002B4667">
              <w:rPr>
                <w:szCs w:val="26"/>
              </w:rPr>
              <w:t>03100643000000018500</w:t>
            </w:r>
          </w:p>
        </w:tc>
      </w:tr>
    </w:tbl>
    <w:p w:rsidR="00265472" w:rsidRDefault="00265472" w:rsidP="0026547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4FF7" w:rsidRDefault="000A4FF7"/>
    <w:sectPr w:rsidR="000A4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72"/>
    <w:rsid w:val="000A4FF7"/>
    <w:rsid w:val="00265472"/>
    <w:rsid w:val="00DA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7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4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"/>
    <w:basedOn w:val="a"/>
    <w:autoRedefine/>
    <w:rsid w:val="00265472"/>
    <w:pPr>
      <w:spacing w:after="160" w:line="240" w:lineRule="exact"/>
    </w:pPr>
    <w:rPr>
      <w:snapToGrid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7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4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"/>
    <w:basedOn w:val="a"/>
    <w:autoRedefine/>
    <w:rsid w:val="00265472"/>
    <w:pPr>
      <w:spacing w:after="160" w:line="240" w:lineRule="exact"/>
    </w:pPr>
    <w:rPr>
      <w:snapToGrid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 Сергей Геннадиевич</dc:creator>
  <cp:lastModifiedBy>Светлаков Сергей Геннадиевич</cp:lastModifiedBy>
  <cp:revision>2</cp:revision>
  <dcterms:created xsi:type="dcterms:W3CDTF">2023-01-10T12:17:00Z</dcterms:created>
  <dcterms:modified xsi:type="dcterms:W3CDTF">2023-01-11T09:33:00Z</dcterms:modified>
</cp:coreProperties>
</file>