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E722" w14:textId="14041094" w:rsidR="00C05853" w:rsidRDefault="004C0D9A" w:rsidP="004C0D9A">
      <w:pPr>
        <w:tabs>
          <w:tab w:val="center" w:pos="4677"/>
          <w:tab w:val="right" w:pos="9355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4C0D9A">
        <w:rPr>
          <w:rFonts w:ascii="TimBashk" w:eastAsia="Times New Roman" w:hAnsi="TimBashk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-3380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C05853" w:rsidRPr="009943B6" w14:paraId="398EDEFF" w14:textId="77777777" w:rsidTr="00BF72A9">
        <w:tc>
          <w:tcPr>
            <w:tcW w:w="4489" w:type="dxa"/>
            <w:vMerge w:val="restart"/>
          </w:tcPr>
          <w:p w14:paraId="4204F8B0" w14:textId="77777777" w:rsidR="00C05853" w:rsidRPr="009943B6" w:rsidRDefault="00C05853" w:rsidP="00BF72A9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  <w:p w14:paraId="53C553E0" w14:textId="77777777" w:rsidR="00C05853" w:rsidRDefault="00C05853" w:rsidP="00BF72A9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  <w:p w14:paraId="542F8D58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9943B6">
              <w:rPr>
                <w:rFonts w:ascii="Times Cyr Bash Normal" w:hAnsi="Times Cyr Bash Normal"/>
                <w:b/>
                <w:caps/>
              </w:rPr>
              <w:t>Баш</w:t>
            </w:r>
            <w:r w:rsidRPr="009943B6"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 w:rsidRPr="009943B6">
              <w:rPr>
                <w:rFonts w:ascii="Times Cyr Bash Normal" w:hAnsi="Times Cyr Bash Normal"/>
                <w:b/>
                <w:caps/>
              </w:rPr>
              <w:t>ортостан республика</w:t>
            </w:r>
            <w:r w:rsidRPr="009943B6">
              <w:rPr>
                <w:rFonts w:ascii="Arial" w:hAnsi="Arial" w:cs="Arial"/>
                <w:b/>
                <w:caps/>
                <w:lang w:val="ba-RU"/>
              </w:rPr>
              <w:t>һ</w:t>
            </w:r>
            <w:r w:rsidRPr="009943B6">
              <w:rPr>
                <w:rFonts w:ascii="Times Cyr Bash Normal" w:hAnsi="Times Cyr Bash Normal"/>
                <w:b/>
                <w:caps/>
              </w:rPr>
              <w:t>Ы</w:t>
            </w:r>
          </w:p>
          <w:p w14:paraId="3F4E420F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proofErr w:type="gramStart"/>
            <w:r w:rsidRPr="009943B6">
              <w:rPr>
                <w:rFonts w:ascii="Times Cyr Bash Normal" w:hAnsi="Times Cyr Bash Normal"/>
                <w:b/>
                <w:caps/>
              </w:rPr>
              <w:t>Байма</w:t>
            </w:r>
            <w:r w:rsidRPr="009943B6"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 w:rsidRPr="009943B6">
              <w:rPr>
                <w:rFonts w:ascii="Times Cyr Bash Normal" w:hAnsi="Times Cyr Bash Normal"/>
                <w:b/>
                <w:caps/>
              </w:rPr>
              <w:t xml:space="preserve">  районы</w:t>
            </w:r>
            <w:proofErr w:type="gramEnd"/>
            <w:r w:rsidRPr="009943B6">
              <w:rPr>
                <w:rFonts w:ascii="Times Cyr Bash Normal" w:hAnsi="Times Cyr Bash Normal"/>
                <w:b/>
                <w:caps/>
              </w:rPr>
              <w:t xml:space="preserve"> муниципаль</w:t>
            </w:r>
          </w:p>
          <w:p w14:paraId="3849122A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proofErr w:type="gramStart"/>
            <w:r w:rsidRPr="009943B6">
              <w:rPr>
                <w:rFonts w:ascii="Times Cyr Bash Normal" w:hAnsi="Times Cyr Bash Normal"/>
                <w:b/>
                <w:caps/>
              </w:rPr>
              <w:t>Районыны</w:t>
            </w:r>
            <w:r w:rsidRPr="009943B6">
              <w:rPr>
                <w:rFonts w:ascii="Arial" w:hAnsi="Arial" w:cs="Arial"/>
                <w:b/>
                <w:caps/>
                <w:lang w:val="ba-RU"/>
              </w:rPr>
              <w:t>Ң</w:t>
            </w:r>
            <w:r w:rsidRPr="009943B6">
              <w:rPr>
                <w:rFonts w:ascii="Times Cyr Bash Normal" w:hAnsi="Times Cyr Bash Normal"/>
                <w:b/>
                <w:caps/>
              </w:rPr>
              <w:t xml:space="preserve">  </w:t>
            </w:r>
            <w:r w:rsidRPr="009943B6"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proofErr w:type="gramEnd"/>
            <w:r w:rsidRPr="009943B6">
              <w:rPr>
                <w:rFonts w:ascii="Times Cyr Bash Normal" w:hAnsi="Times Cyr Bash Normal"/>
                <w:b/>
                <w:caps/>
              </w:rPr>
              <w:t xml:space="preserve"> ауыл</w:t>
            </w:r>
          </w:p>
          <w:p w14:paraId="664AB17E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9943B6">
              <w:rPr>
                <w:rFonts w:ascii="Times Cyr Bash Normal" w:hAnsi="Times Cyr Bash Normal"/>
                <w:b/>
                <w:caps/>
              </w:rPr>
              <w:t>Советы ауыл бил</w:t>
            </w:r>
            <w:r w:rsidRPr="009943B6">
              <w:rPr>
                <w:rFonts w:ascii="Arial" w:hAnsi="Arial" w:cs="Arial"/>
                <w:b/>
                <w:caps/>
                <w:lang w:val="ba-RU"/>
              </w:rPr>
              <w:t>Ә</w:t>
            </w:r>
            <w:r w:rsidRPr="009943B6">
              <w:rPr>
                <w:rFonts w:ascii="Times Cyr Bash Normal" w:hAnsi="Times Cyr Bash Normal"/>
                <w:b/>
                <w:caps/>
              </w:rPr>
              <w:t>м</w:t>
            </w:r>
            <w:r w:rsidRPr="009943B6">
              <w:rPr>
                <w:rFonts w:ascii="Arial" w:hAnsi="Arial" w:cs="Arial"/>
                <w:b/>
                <w:caps/>
                <w:lang w:val="ba-RU"/>
              </w:rPr>
              <w:t>ӘҺ</w:t>
            </w:r>
            <w:r w:rsidRPr="009943B6">
              <w:rPr>
                <w:rFonts w:ascii="Times Cyr Bash Normal" w:hAnsi="Times Cyr Bash Normal"/>
                <w:b/>
                <w:caps/>
              </w:rPr>
              <w:t xml:space="preserve">е </w:t>
            </w:r>
          </w:p>
          <w:p w14:paraId="5A881F9D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9943B6">
              <w:rPr>
                <w:rFonts w:ascii="Times Cyr Bash Normal" w:hAnsi="Times Cyr Bash Normal"/>
                <w:b/>
                <w:caps/>
              </w:rPr>
              <w:t>ХАкИМИ</w:t>
            </w:r>
            <w:r w:rsidRPr="009943B6">
              <w:rPr>
                <w:rFonts w:ascii="Arial" w:hAnsi="Arial" w:cs="Arial"/>
                <w:b/>
                <w:caps/>
                <w:lang w:val="ba-RU"/>
              </w:rPr>
              <w:t>Ә</w:t>
            </w:r>
            <w:r w:rsidRPr="009943B6">
              <w:rPr>
                <w:rFonts w:ascii="Times Cyr Bash Normal" w:hAnsi="Times Cyr Bash Normal"/>
                <w:b/>
                <w:caps/>
              </w:rPr>
              <w:t>ТЕ</w:t>
            </w:r>
          </w:p>
        </w:tc>
        <w:tc>
          <w:tcPr>
            <w:tcW w:w="1675" w:type="dxa"/>
            <w:gridSpan w:val="2"/>
          </w:tcPr>
          <w:p w14:paraId="3331B901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</w:p>
        </w:tc>
        <w:tc>
          <w:tcPr>
            <w:tcW w:w="4355" w:type="dxa"/>
            <w:vMerge w:val="restart"/>
          </w:tcPr>
          <w:p w14:paraId="15933594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</w:p>
          <w:p w14:paraId="4B7B3CEA" w14:textId="77777777" w:rsidR="00C05853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</w:p>
          <w:p w14:paraId="51DCC828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9943B6">
              <w:rPr>
                <w:rFonts w:ascii="Times Cyr Bash Normal" w:hAnsi="Times Cyr Bash Normal"/>
                <w:b/>
                <w:caps/>
              </w:rPr>
              <w:t xml:space="preserve">АДМИНИСТРАЦИЯ сельского поселения </w:t>
            </w:r>
            <w:proofErr w:type="gramStart"/>
            <w:r w:rsidRPr="009943B6">
              <w:rPr>
                <w:rFonts w:ascii="Times Cyr Bash Normal" w:hAnsi="Times Cyr Bash Normal" w:cs="Times New Roman"/>
                <w:b/>
                <w:caps/>
                <w:lang w:val="ba-RU"/>
              </w:rPr>
              <w:t>АКМУРУН</w:t>
            </w:r>
            <w:r w:rsidRPr="009943B6">
              <w:rPr>
                <w:rFonts w:ascii="Times Cyr Bash Normal" w:hAnsi="Times Cyr Bash Normal"/>
                <w:b/>
                <w:caps/>
              </w:rPr>
              <w:t>СКИЙ  сельсовет</w:t>
            </w:r>
            <w:proofErr w:type="gramEnd"/>
            <w:r w:rsidRPr="009943B6">
              <w:rPr>
                <w:rFonts w:ascii="Times Cyr Bash Normal" w:hAnsi="Times Cyr Bash Normal"/>
                <w:b/>
                <w:caps/>
              </w:rPr>
              <w:t xml:space="preserve"> муниципального района Баймакский район</w:t>
            </w:r>
          </w:p>
          <w:p w14:paraId="1DF776A2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9943B6">
              <w:rPr>
                <w:rFonts w:ascii="Times Cyr Bash Normal" w:hAnsi="Times Cyr Bash Normal"/>
                <w:b/>
                <w:caps/>
              </w:rPr>
              <w:t>РЕ</w:t>
            </w:r>
            <w:r w:rsidRPr="009943B6">
              <w:rPr>
                <w:rFonts w:ascii="Times Cyr Bash Normal" w:hAnsi="Times Cyr Bash Normal"/>
                <w:b/>
                <w:caps/>
                <w:lang w:val="ba-RU"/>
              </w:rPr>
              <w:t>С</w:t>
            </w:r>
            <w:r w:rsidRPr="009943B6">
              <w:rPr>
                <w:rFonts w:ascii="Times Cyr Bash Normal" w:hAnsi="Times Cyr Bash Normal"/>
                <w:b/>
                <w:caps/>
              </w:rPr>
              <w:t>ПУБЛИКи БАШКОРТОСТАН</w:t>
            </w:r>
          </w:p>
        </w:tc>
      </w:tr>
      <w:tr w:rsidR="00C05853" w:rsidRPr="009943B6" w14:paraId="7967971D" w14:textId="77777777" w:rsidTr="00BF72A9">
        <w:tc>
          <w:tcPr>
            <w:tcW w:w="0" w:type="auto"/>
            <w:vMerge/>
            <w:vAlign w:val="center"/>
            <w:hideMark/>
          </w:tcPr>
          <w:p w14:paraId="390DB4AE" w14:textId="77777777" w:rsidR="00C05853" w:rsidRPr="009943B6" w:rsidRDefault="00C05853" w:rsidP="00BF72A9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</w:tc>
        <w:tc>
          <w:tcPr>
            <w:tcW w:w="1675" w:type="dxa"/>
            <w:gridSpan w:val="2"/>
            <w:hideMark/>
          </w:tcPr>
          <w:p w14:paraId="5DD93B18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  <w:r w:rsidRPr="009943B6">
              <w:rPr>
                <w:rFonts w:ascii="Times Cyr Bash Normal" w:hAnsi="Times Cyr Bash Normal"/>
                <w:noProof/>
              </w:rPr>
              <w:drawing>
                <wp:inline distT="0" distB="0" distL="0" distR="0" wp14:anchorId="44A3ACBE" wp14:editId="5626CBDD">
                  <wp:extent cx="733425" cy="914400"/>
                  <wp:effectExtent l="0" t="0" r="9525" b="0"/>
                  <wp:docPr id="4" name="Рисунок 4" descr="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71BCF749" w14:textId="77777777" w:rsidR="00C05853" w:rsidRPr="009943B6" w:rsidRDefault="00C05853" w:rsidP="00BF72A9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</w:tc>
      </w:tr>
      <w:tr w:rsidR="00C05853" w:rsidRPr="009943B6" w14:paraId="3DBE327D" w14:textId="77777777" w:rsidTr="00BF72A9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61D2D72" w14:textId="77777777" w:rsidR="00C05853" w:rsidRPr="009943B6" w:rsidRDefault="00C05853" w:rsidP="00BF72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      45367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, Б</w:t>
            </w:r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 w:rsidRPr="009943B6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 w:rsidRPr="009943B6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14:paraId="78653644" w14:textId="77777777" w:rsidR="00C05853" w:rsidRPr="009943B6" w:rsidRDefault="00C05853" w:rsidP="00BF72A9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14:paraId="5DDFD652" w14:textId="77777777" w:rsidR="00C05853" w:rsidRPr="009943B6" w:rsidRDefault="00C05853" w:rsidP="00BF72A9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9943B6"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       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тел. 8(34751) 4-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14:paraId="6F2DFF4C" w14:textId="77777777" w:rsidR="00C05853" w:rsidRPr="009943B6" w:rsidRDefault="00C05853" w:rsidP="00BF72A9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 w:rsidRPr="009943B6">
              <w:t xml:space="preserve">                         </w:t>
            </w:r>
            <w:hyperlink r:id="rId9" w:tgtFrame="_blank" w:history="1">
              <w:r w:rsidRPr="009943B6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2A7FBF2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45367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, Республика Башкортостан, Баймакский район,</w:t>
            </w:r>
          </w:p>
          <w:p w14:paraId="11795E24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с.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proofErr w:type="gramStart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proofErr w:type="gramEnd"/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Ленина, 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14:paraId="781D3BC7" w14:textId="77777777" w:rsidR="00C05853" w:rsidRPr="009943B6" w:rsidRDefault="00C05853" w:rsidP="00BF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9943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тел. 8(34751) 4-</w:t>
            </w:r>
            <w:r w:rsidRPr="009943B6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14:paraId="148B440C" w14:textId="77777777" w:rsidR="00C05853" w:rsidRPr="009943B6" w:rsidRDefault="00C05853" w:rsidP="00BF72A9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 w:rsidRPr="009943B6">
              <w:t xml:space="preserve">                                               </w:t>
            </w:r>
            <w:hyperlink r:id="rId10" w:tgtFrame="_blank" w:history="1">
              <w:r w:rsidRPr="009943B6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akmur-sp@yandex.ru</w:t>
              </w:r>
            </w:hyperlink>
          </w:p>
        </w:tc>
      </w:tr>
    </w:tbl>
    <w:p w14:paraId="03955991" w14:textId="77777777" w:rsidR="00C05853" w:rsidRPr="00C05853" w:rsidRDefault="00C05853" w:rsidP="004C0D9A">
      <w:pPr>
        <w:tabs>
          <w:tab w:val="center" w:pos="4677"/>
          <w:tab w:val="right" w:pos="9355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p w14:paraId="01F8438A" w14:textId="4A26BC8D" w:rsidR="004C0D9A" w:rsidRPr="004C0D9A" w:rsidRDefault="00C05853" w:rsidP="004C0D9A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Bashk" w:eastAsia="Times New Roman" w:hAnsi="TimBashk" w:cs="Times New Roman"/>
          <w:b/>
          <w:sz w:val="28"/>
          <w:szCs w:val="24"/>
          <w:lang w:val="be-BY"/>
        </w:rPr>
      </w:pPr>
      <w:r w:rsidRPr="00C05853">
        <w:rPr>
          <w:rFonts w:eastAsia="Times New Roman" w:cs="Times New Roman"/>
          <w:b/>
          <w:sz w:val="28"/>
          <w:szCs w:val="28"/>
        </w:rPr>
        <w:t xml:space="preserve">       </w:t>
      </w:r>
      <w:r w:rsidR="004C0D9A" w:rsidRPr="004C0D9A">
        <w:rPr>
          <w:rFonts w:ascii="TimBashk" w:eastAsia="Times New Roman" w:hAnsi="TimBashk" w:cs="Times New Roman"/>
          <w:b/>
          <w:sz w:val="28"/>
          <w:szCs w:val="28"/>
        </w:rPr>
        <w:t xml:space="preserve"> </w:t>
      </w:r>
      <w:r w:rsidR="004C0D9A" w:rsidRPr="004C0D9A">
        <w:rPr>
          <w:rFonts w:ascii="TimBashk" w:eastAsia="Times New Roman" w:hAnsi="TimBashk" w:cs="Times New Roman"/>
          <w:b/>
          <w:sz w:val="28"/>
          <w:szCs w:val="28"/>
          <w:lang w:val="ba-RU"/>
        </w:rPr>
        <w:t>Ҡ</w:t>
      </w:r>
      <w:r w:rsidR="004C0D9A" w:rsidRPr="004C0D9A">
        <w:rPr>
          <w:rFonts w:ascii="Times New Roman" w:eastAsia="Times New Roman" w:hAnsi="Times New Roman" w:cs="Times New Roman"/>
          <w:b/>
          <w:sz w:val="28"/>
          <w:szCs w:val="28"/>
        </w:rPr>
        <w:t>АРАР                                                               ПОСТАНОВЛЕНИЕ</w:t>
      </w:r>
    </w:p>
    <w:p w14:paraId="2C43ACD9" w14:textId="7E669393" w:rsidR="004C0D9A" w:rsidRPr="004C0D9A" w:rsidRDefault="004C0D9A" w:rsidP="004C0D9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D9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C0D9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32426" w:rsidRPr="00894862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C0D9A">
        <w:rPr>
          <w:rFonts w:ascii="Times New Roman" w:eastAsia="Times New Roman" w:hAnsi="Times New Roman" w:cs="Times New Roman"/>
          <w:sz w:val="24"/>
          <w:szCs w:val="24"/>
        </w:rPr>
        <w:t xml:space="preserve">» июнь 2022 й.                                     № </w:t>
      </w:r>
      <w:r w:rsidR="00F32426" w:rsidRPr="00894862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4C0D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4C0D9A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F32426" w:rsidRPr="00894862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C0D9A">
        <w:rPr>
          <w:rFonts w:ascii="Times New Roman" w:eastAsia="Times New Roman" w:hAnsi="Times New Roman" w:cs="Times New Roman"/>
          <w:sz w:val="24"/>
          <w:szCs w:val="24"/>
        </w:rPr>
        <w:t>» июня 2022 г.</w:t>
      </w:r>
    </w:p>
    <w:p w14:paraId="3B4ABEA7" w14:textId="77777777" w:rsidR="004C0D9A" w:rsidRPr="004C0D9A" w:rsidRDefault="004C0D9A" w:rsidP="004C0D9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sz w:val="28"/>
          <w:szCs w:val="24"/>
          <w:lang w:val="be-BY"/>
        </w:rPr>
      </w:pPr>
      <w:r w:rsidRPr="004C0D9A">
        <w:rPr>
          <w:rFonts w:ascii="TimBashk" w:eastAsia="Times New Roman" w:hAnsi="TimBashk" w:cs="Times New Roman"/>
          <w:sz w:val="28"/>
          <w:szCs w:val="28"/>
        </w:rPr>
        <w:t xml:space="preserve">                                                                  </w:t>
      </w:r>
    </w:p>
    <w:p w14:paraId="3D80D187" w14:textId="77777777" w:rsidR="00112D35" w:rsidRDefault="003006A0" w:rsidP="0030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организации работы по рассмотрению </w:t>
      </w:r>
    </w:p>
    <w:p w14:paraId="11F2FF1D" w14:textId="77777777" w:rsidR="00112D35" w:rsidRDefault="003006A0" w:rsidP="0030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обращений граждан в </w:t>
      </w:r>
      <w:proofErr w:type="gramStart"/>
      <w:r>
        <w:rPr>
          <w:rFonts w:ascii="Times New Roman" w:hAnsi="Times New Roman"/>
          <w:b/>
          <w:sz w:val="28"/>
          <w:szCs w:val="28"/>
        </w:rPr>
        <w:t>администрации  сельского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231B18F" w14:textId="49769E07" w:rsidR="00112D35" w:rsidRDefault="003006A0" w:rsidP="0030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proofErr w:type="spellStart"/>
      <w:r w:rsidR="008618F7">
        <w:rPr>
          <w:rFonts w:ascii="Times New Roman" w:hAnsi="Times New Roman"/>
          <w:b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сельсовет муниципального района </w:t>
      </w:r>
    </w:p>
    <w:p w14:paraId="3775935E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Баймакский район Республики Башкортостан</w:t>
      </w:r>
    </w:p>
    <w:p w14:paraId="34A33D83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57BA58D" w14:textId="15CCFEF5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от 02.05.2006 №59–ФЗ «О порядке рассмотрения обращений граждан Российской Федерации», Федеральным законом от 09.02.2009 №8–ФЗ «Об обеспечении доступа к информации о деятельности государственных органов и органов местного самоуправления», в целях обеспечения реализации конституционных прав граждан на обращения в органы местного самоуправления, а также совершенствования форм и методов работы с обращениями граждан, администрация  сельского поселения </w:t>
      </w:r>
      <w:bookmarkStart w:id="0" w:name="_Hlk235610927"/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bookmarkEnd w:id="0"/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сельсовет муниципального района Баймакский район Республики Башкортостан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14:paraId="238AFFB2" w14:textId="6D34698A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Утвердить Порядок организации работы по рассмотрению обращений граждан в </w:t>
      </w:r>
      <w:proofErr w:type="gramStart"/>
      <w:r>
        <w:rPr>
          <w:rFonts w:ascii="Times New Roman" w:hAnsi="Times New Roman"/>
          <w:bCs/>
          <w:sz w:val="28"/>
          <w:szCs w:val="28"/>
        </w:rPr>
        <w:t>администрации  сельского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сельсовет муниципального района Баймакский район Республики Башкортостан согласно приложению к настоящему постановлению.</w:t>
      </w:r>
    </w:p>
    <w:p w14:paraId="268011AE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Настоящее постановление вступает в силу после его официального опубликования (обнародования).</w:t>
      </w:r>
    </w:p>
    <w:p w14:paraId="1A32F4AA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Контроль за исполнением настоящего постановления оставляю за </w:t>
      </w:r>
    </w:p>
    <w:p w14:paraId="2FE0D6EE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собой.</w:t>
      </w:r>
    </w:p>
    <w:p w14:paraId="5FA232A3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C7D90AC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824012F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84E34BB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B499671" w14:textId="77777777" w:rsidR="003006A0" w:rsidRDefault="003006A0" w:rsidP="00300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Глава сельского поселения</w:t>
      </w:r>
    </w:p>
    <w:p w14:paraId="111D42D9" w14:textId="402CE857" w:rsidR="003006A0" w:rsidRDefault="008618F7" w:rsidP="00300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3006A0">
        <w:rPr>
          <w:rFonts w:ascii="Times New Roman" w:hAnsi="Times New Roman"/>
          <w:bCs/>
          <w:sz w:val="28"/>
          <w:szCs w:val="28"/>
        </w:rPr>
        <w:t xml:space="preserve">сельсовет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Абубакиров М.А.</w:t>
      </w:r>
    </w:p>
    <w:p w14:paraId="2A9A317C" w14:textId="77777777" w:rsidR="003006A0" w:rsidRDefault="003006A0" w:rsidP="003006A0">
      <w:pPr>
        <w:rPr>
          <w:rFonts w:ascii="Times New Roman" w:hAnsi="Times New Roman"/>
          <w:sz w:val="28"/>
          <w:szCs w:val="28"/>
        </w:rPr>
      </w:pPr>
    </w:p>
    <w:p w14:paraId="786933CA" w14:textId="77777777" w:rsidR="003006A0" w:rsidRDefault="003006A0" w:rsidP="003006A0">
      <w:pPr>
        <w:rPr>
          <w:rFonts w:ascii="Times New Roman" w:hAnsi="Times New Roman"/>
          <w:sz w:val="28"/>
          <w:szCs w:val="28"/>
        </w:rPr>
      </w:pPr>
    </w:p>
    <w:p w14:paraId="7D8AC854" w14:textId="77777777" w:rsidR="008618F7" w:rsidRPr="00894862" w:rsidRDefault="008618F7" w:rsidP="003006A0">
      <w:pPr>
        <w:rPr>
          <w:rFonts w:ascii="Times New Roman" w:hAnsi="Times New Roman"/>
          <w:sz w:val="28"/>
          <w:szCs w:val="28"/>
          <w:lang w:val="en-US"/>
        </w:rPr>
      </w:pPr>
    </w:p>
    <w:p w14:paraId="7DCFFC2D" w14:textId="77777777" w:rsidR="008618F7" w:rsidRDefault="008618F7" w:rsidP="003006A0">
      <w:pPr>
        <w:rPr>
          <w:rFonts w:ascii="Times New Roman" w:hAnsi="Times New Roman"/>
          <w:sz w:val="28"/>
          <w:szCs w:val="28"/>
        </w:rPr>
      </w:pPr>
    </w:p>
    <w:p w14:paraId="379603A9" w14:textId="77777777" w:rsidR="008618F7" w:rsidRDefault="008618F7" w:rsidP="003006A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46"/>
      </w:tblGrid>
      <w:tr w:rsidR="003006A0" w14:paraId="02F1A8F5" w14:textId="77777777" w:rsidTr="003006A0">
        <w:trPr>
          <w:trHeight w:val="1091"/>
          <w:jc w:val="right"/>
        </w:trPr>
        <w:tc>
          <w:tcPr>
            <w:tcW w:w="4246" w:type="dxa"/>
            <w:hideMark/>
          </w:tcPr>
          <w:p w14:paraId="29537D10" w14:textId="7005CA62" w:rsidR="003006A0" w:rsidRDefault="003006A0" w:rsidP="004C0D9A">
            <w:pPr>
              <w:pStyle w:val="af7"/>
              <w:spacing w:line="25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0D9A">
              <w:rPr>
                <w:rFonts w:ascii="Times New Roman" w:hAnsi="Times New Roman"/>
                <w:sz w:val="16"/>
                <w:szCs w:val="16"/>
              </w:rPr>
              <w:t xml:space="preserve">Приложение 1 к постановлению </w:t>
            </w:r>
            <w:proofErr w:type="gramStart"/>
            <w:r w:rsidRPr="004C0D9A">
              <w:rPr>
                <w:rFonts w:ascii="Times New Roman" w:hAnsi="Times New Roman"/>
                <w:sz w:val="16"/>
                <w:szCs w:val="16"/>
              </w:rPr>
              <w:t>администрации  сельского</w:t>
            </w:r>
            <w:proofErr w:type="gramEnd"/>
            <w:r w:rsidRPr="004C0D9A">
              <w:rPr>
                <w:rFonts w:ascii="Times New Roman" w:hAnsi="Times New Roman"/>
                <w:sz w:val="16"/>
                <w:szCs w:val="16"/>
              </w:rPr>
              <w:t xml:space="preserve"> поселения</w:t>
            </w:r>
            <w:r w:rsidR="004C0D9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618F7" w:rsidRPr="008618F7">
              <w:rPr>
                <w:rFonts w:ascii="Times New Roman" w:hAnsi="Times New Roman"/>
                <w:bCs/>
                <w:sz w:val="16"/>
                <w:szCs w:val="16"/>
              </w:rPr>
              <w:t>Акмурунский</w:t>
            </w:r>
            <w:proofErr w:type="spellEnd"/>
            <w:r w:rsidRPr="004C0D9A">
              <w:rPr>
                <w:rFonts w:ascii="Times New Roman" w:hAnsi="Times New Roman"/>
                <w:sz w:val="16"/>
                <w:szCs w:val="16"/>
              </w:rPr>
              <w:t xml:space="preserve"> сельсовет МР Баймакский район РБ от </w:t>
            </w:r>
            <w:r w:rsidR="00894862" w:rsidRPr="00894862">
              <w:rPr>
                <w:rFonts w:ascii="Times New Roman" w:hAnsi="Times New Roman"/>
                <w:sz w:val="16"/>
                <w:szCs w:val="16"/>
              </w:rPr>
              <w:t>17</w:t>
            </w:r>
            <w:r w:rsidRPr="004C0D9A">
              <w:rPr>
                <w:rFonts w:ascii="Times New Roman" w:hAnsi="Times New Roman"/>
                <w:sz w:val="16"/>
                <w:szCs w:val="16"/>
              </w:rPr>
              <w:t xml:space="preserve">.06 2022 года № </w:t>
            </w:r>
            <w:proofErr w:type="gramStart"/>
            <w:r w:rsidR="00894862" w:rsidRPr="00894862">
              <w:rPr>
                <w:rFonts w:ascii="Times New Roman" w:hAnsi="Times New Roman"/>
                <w:sz w:val="16"/>
                <w:szCs w:val="16"/>
              </w:rPr>
              <w:t>37</w:t>
            </w:r>
            <w:r w:rsidR="004C0D9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C0D9A"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proofErr w:type="gramEnd"/>
            <w:r w:rsidRPr="004C0D9A">
              <w:rPr>
                <w:rFonts w:ascii="Times New Roman" w:hAnsi="Times New Roman"/>
                <w:sz w:val="16"/>
                <w:szCs w:val="16"/>
              </w:rPr>
              <w:t>О порядке организации работы по рассмотрению обращений граждан в администрации сельского поселения</w:t>
            </w:r>
            <w:r w:rsidR="004C0D9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94862">
              <w:rPr>
                <w:rFonts w:ascii="Times New Roman" w:hAnsi="Times New Roman"/>
                <w:sz w:val="16"/>
                <w:szCs w:val="16"/>
              </w:rPr>
              <w:t>Акмурунский</w:t>
            </w:r>
            <w:proofErr w:type="spellEnd"/>
            <w:r w:rsidR="0089486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C0D9A">
              <w:rPr>
                <w:rFonts w:ascii="Times New Roman" w:hAnsi="Times New Roman"/>
                <w:sz w:val="16"/>
                <w:szCs w:val="16"/>
              </w:rPr>
              <w:t>сельсовет»»</w:t>
            </w:r>
          </w:p>
        </w:tc>
      </w:tr>
    </w:tbl>
    <w:p w14:paraId="0BEB5FD3" w14:textId="77777777" w:rsidR="003006A0" w:rsidRDefault="003006A0" w:rsidP="004C0D9A">
      <w:pPr>
        <w:jc w:val="right"/>
        <w:rPr>
          <w:rFonts w:ascii="Calibri" w:eastAsia="Calibri" w:hAnsi="Calibri"/>
          <w:lang w:eastAsia="en-US"/>
        </w:rPr>
      </w:pPr>
    </w:p>
    <w:p w14:paraId="5FC7EA8F" w14:textId="77777777" w:rsidR="003006A0" w:rsidRPr="00112D35" w:rsidRDefault="003006A0" w:rsidP="003006A0">
      <w:pPr>
        <w:pStyle w:val="af7"/>
        <w:jc w:val="center"/>
        <w:rPr>
          <w:rStyle w:val="af8"/>
          <w:rFonts w:ascii="Times New Roman" w:hAnsi="Times New Roman"/>
          <w:b w:val="0"/>
          <w:sz w:val="28"/>
          <w:szCs w:val="28"/>
        </w:rPr>
      </w:pPr>
      <w:r w:rsidRPr="00112D35">
        <w:rPr>
          <w:rStyle w:val="af8"/>
          <w:rFonts w:ascii="Times New Roman" w:hAnsi="Times New Roman"/>
          <w:b w:val="0"/>
          <w:sz w:val="28"/>
          <w:szCs w:val="28"/>
        </w:rPr>
        <w:t>Порядок</w:t>
      </w:r>
    </w:p>
    <w:p w14:paraId="137E56AB" w14:textId="28992FEB" w:rsidR="003006A0" w:rsidRPr="00112D35" w:rsidRDefault="003006A0" w:rsidP="003006A0">
      <w:pPr>
        <w:pStyle w:val="af7"/>
        <w:jc w:val="center"/>
        <w:rPr>
          <w:rStyle w:val="af8"/>
          <w:rFonts w:ascii="Times New Roman" w:hAnsi="Times New Roman"/>
          <w:b w:val="0"/>
          <w:sz w:val="28"/>
          <w:szCs w:val="28"/>
        </w:rPr>
      </w:pPr>
      <w:r w:rsidRPr="00112D35">
        <w:rPr>
          <w:rStyle w:val="af8"/>
          <w:rFonts w:ascii="Times New Roman" w:hAnsi="Times New Roman"/>
          <w:b w:val="0"/>
          <w:sz w:val="28"/>
          <w:szCs w:val="28"/>
        </w:rPr>
        <w:t xml:space="preserve">организации работы по рассмотрению обращений граждан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Pr="00112D35">
        <w:rPr>
          <w:rStyle w:val="af8"/>
          <w:rFonts w:ascii="Times New Roman" w:hAnsi="Times New Roman"/>
          <w:b w:val="0"/>
          <w:sz w:val="28"/>
          <w:szCs w:val="28"/>
        </w:rPr>
        <w:t xml:space="preserve"> сельсовет муниципального района Баймакский район Республик Башкортостан</w:t>
      </w:r>
    </w:p>
    <w:p w14:paraId="70CFA9CC" w14:textId="77777777" w:rsidR="003006A0" w:rsidRDefault="003006A0" w:rsidP="003006A0">
      <w:pPr>
        <w:pStyle w:val="af7"/>
        <w:jc w:val="center"/>
        <w:rPr>
          <w:rFonts w:ascii="Times New Roman" w:hAnsi="Times New Roman"/>
        </w:rPr>
      </w:pPr>
    </w:p>
    <w:p w14:paraId="69B1E27B" w14:textId="77777777" w:rsidR="003006A0" w:rsidRDefault="003006A0" w:rsidP="003006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14:paraId="684A6DC2" w14:textId="7205D826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Порядок определяет требования к организации в </w:t>
      </w:r>
      <w:proofErr w:type="gramStart"/>
      <w:r>
        <w:rPr>
          <w:rFonts w:ascii="Times New Roman" w:hAnsi="Times New Roman"/>
          <w:sz w:val="28"/>
          <w:szCs w:val="28"/>
        </w:rPr>
        <w:t>администрации 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работы по своевременному и полному рассмотрению устных и письменных обращений граждан, принятию по ним решений и направлению ответов в установленные сроки. </w:t>
      </w:r>
    </w:p>
    <w:p w14:paraId="0A61ACF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Организация работы по рассмотрению обращений граждан осуществляется в соответствии со следующими правовыми актами:</w:t>
      </w:r>
    </w:p>
    <w:p w14:paraId="6034E1A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Конституцией Российской Федерации;</w:t>
      </w:r>
    </w:p>
    <w:p w14:paraId="67C2D6A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Федеральным законом от 02.03.2007 № 25–ФЗ «О муниципальной службе в Российской Федерации»;</w:t>
      </w:r>
    </w:p>
    <w:p w14:paraId="38B0D972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Федеральным законом от 02.05.2006 № 59–ФЗ «О порядке рассмотрения обращений граждан в Российской Федерации»;</w:t>
      </w:r>
    </w:p>
    <w:p w14:paraId="7392C70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Федеральным законом от 27.07.2006 № 152–ФЗ «О персональных данных»;</w:t>
      </w:r>
    </w:p>
    <w:p w14:paraId="60EA1E8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Законом Республики Башкортостан «Об обращениях граждан в Республике Башкортостан» №381-З от 12 декабря 2012 </w:t>
      </w:r>
      <w:proofErr w:type="gramStart"/>
      <w:r>
        <w:rPr>
          <w:rFonts w:ascii="Times New Roman" w:hAnsi="Times New Roman"/>
          <w:sz w:val="28"/>
          <w:szCs w:val="28"/>
        </w:rPr>
        <w:t>года  ;</w:t>
      </w:r>
      <w:proofErr w:type="gramEnd"/>
    </w:p>
    <w:p w14:paraId="10A0EEF1" w14:textId="7E689A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Уставом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сельсовет;</w:t>
      </w:r>
    </w:p>
    <w:p w14:paraId="08FB503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настоящим Порядком. </w:t>
      </w:r>
    </w:p>
    <w:p w14:paraId="2C42394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Положения настоящего Порядка распространяются на все устные обращения, обращения в письменной форме, обращения в форме электронного документа, индивидуальные и коллективные обращения граждан, за исключением обращений, которые подлежат рассмотрению в порядке, установленном федеральными конституционными законами, федеральными законами. </w:t>
      </w:r>
    </w:p>
    <w:p w14:paraId="039D5CE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Положения, установленные настоящим Порядком, применяются к правоотношениям, связанным с организацией работы по рассмотрению обращений граждан Российской Федерации, иностранных граждан и лиц без гражданства, а также объединений граждан, в том числе юридических лиц, за исключением, установленных международными договорами Российской Федерации или законодательством Российской Федерации (далее – граждане).</w:t>
      </w:r>
    </w:p>
    <w:p w14:paraId="47029FAD" w14:textId="03727339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Должностные лица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несут ответственность за нарушения настоящего Порядка в соответствии с законодательством Российской Федерации.</w:t>
      </w:r>
    </w:p>
    <w:p w14:paraId="4AB496CC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При рассмотрении обращений граждан должностные лица:</w:t>
      </w:r>
    </w:p>
    <w:p w14:paraId="0D09FFFB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обеспечивают объективное, всестороннее и своевременное рассмотрение обращения, в случае необходимости – с участием гражданина, направившего обращение;</w:t>
      </w:r>
    </w:p>
    <w:p w14:paraId="53ADFAE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запрашивают,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муниципальных образований в Камчатском крае и у иных должностных лиц, за исключением судов, органов дознания и органов предварительного следствия;</w:t>
      </w:r>
    </w:p>
    <w:p w14:paraId="54803F8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принимают меры, направленные на восстановление или защиту нарушенных прав, свобод и законных интересов гражданина;</w:t>
      </w:r>
    </w:p>
    <w:p w14:paraId="5711C0F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дают письменный ответ по существу поставленных в обращении вопросов, за исключением случаев, указанных в частях 3.3–3.8 раздела 3 настоящего Порядка;</w:t>
      </w:r>
    </w:p>
    <w:p w14:paraId="5F24699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уведомляют гражданина о направлении его обращения на рассмотрение в другой государственный орган, орган местного самоуправления или должностному лицу в соответствии с их компетенцией.</w:t>
      </w:r>
    </w:p>
    <w:p w14:paraId="12F2D57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Результатами рассмотрения обращений граждан являются:</w:t>
      </w:r>
    </w:p>
    <w:p w14:paraId="08F3FE6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письменный ответ по существу поставленных в обращении вопросов либо перенаправление обращения в другой государственный орган, орган местного самоуправления или соответствующему должностному лицу с уведомлением гражданина о переадресации обращения, либо уведомление гражданина о невозможности рассмотрения обращения по существу поставленных вопросов;</w:t>
      </w:r>
    </w:p>
    <w:p w14:paraId="1372F2BC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устный ответ на все поставленные вопросы с согласия гражданина, если указанные в устном обращении факты и обстоятельства являются очевидными и не требуют дополнительной проверки.</w:t>
      </w:r>
    </w:p>
    <w:p w14:paraId="3BD6D6D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FBAC19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Требования к организации рассмотрения обращений граждан</w:t>
      </w:r>
    </w:p>
    <w:p w14:paraId="4106204F" w14:textId="77777777" w:rsidR="003006A0" w:rsidRDefault="003006A0" w:rsidP="003006A0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23125FC0" w14:textId="3D34D1A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Деятельность по организации рассмотрения обращений граждан, поступивших в адрес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сельсовет, а также по организации личного приема граждан главой администрации Сельского поселения </w:t>
      </w:r>
      <w:bookmarkStart w:id="1" w:name="_Hlk235611092"/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bookmarkEnd w:id="1"/>
      <w:proofErr w:type="spellEnd"/>
      <w:r>
        <w:rPr>
          <w:rFonts w:ascii="Times New Roman" w:hAnsi="Times New Roman"/>
          <w:sz w:val="28"/>
          <w:szCs w:val="28"/>
        </w:rPr>
        <w:t xml:space="preserve"> сельсовет, уполномоченным им должностным лицом, осуществляется работником, ответственным за работу с обращениями граждан.</w:t>
      </w:r>
    </w:p>
    <w:p w14:paraId="12F0158E" w14:textId="76786B3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Почтовым адресом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для доставки письменных обращений является: </w:t>
      </w:r>
      <w:bookmarkStart w:id="2" w:name="_Hlk235611077"/>
      <w:proofErr w:type="gramStart"/>
      <w:r>
        <w:rPr>
          <w:rFonts w:ascii="Times New Roman" w:hAnsi="Times New Roman"/>
          <w:sz w:val="28"/>
          <w:szCs w:val="28"/>
        </w:rPr>
        <w:t>4536</w:t>
      </w:r>
      <w:r w:rsidR="00157F58">
        <w:rPr>
          <w:rFonts w:ascii="Times New Roman" w:hAnsi="Times New Roman"/>
          <w:sz w:val="28"/>
          <w:szCs w:val="28"/>
        </w:rPr>
        <w:t>7</w:t>
      </w:r>
      <w:r w:rsidR="008618F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,Республика</w:t>
      </w:r>
      <w:proofErr w:type="gramEnd"/>
      <w:r>
        <w:rPr>
          <w:rFonts w:ascii="Times New Roman" w:hAnsi="Times New Roman"/>
          <w:sz w:val="28"/>
          <w:szCs w:val="28"/>
        </w:rPr>
        <w:t xml:space="preserve"> Башкортостан, Баймакский район </w:t>
      </w:r>
      <w:proofErr w:type="spellStart"/>
      <w:r>
        <w:rPr>
          <w:rFonts w:ascii="Times New Roman" w:hAnsi="Times New Roman"/>
          <w:sz w:val="28"/>
          <w:szCs w:val="28"/>
        </w:rPr>
        <w:t>район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8618F7">
        <w:rPr>
          <w:rFonts w:ascii="Times New Roman" w:hAnsi="Times New Roman"/>
          <w:sz w:val="28"/>
          <w:szCs w:val="28"/>
        </w:rPr>
        <w:t>Акмурун</w:t>
      </w:r>
      <w:proofErr w:type="spellEnd"/>
      <w:r w:rsidR="00112D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2D35">
        <w:rPr>
          <w:rFonts w:ascii="Times New Roman" w:hAnsi="Times New Roman"/>
          <w:sz w:val="28"/>
          <w:szCs w:val="28"/>
        </w:rPr>
        <w:t>ул.</w:t>
      </w:r>
      <w:r w:rsidR="008618F7">
        <w:rPr>
          <w:rFonts w:ascii="Times New Roman" w:hAnsi="Times New Roman"/>
          <w:sz w:val="28"/>
          <w:szCs w:val="28"/>
        </w:rPr>
        <w:t>Ленина</w:t>
      </w:r>
      <w:proofErr w:type="spellEnd"/>
      <w:r w:rsidR="00157F58">
        <w:rPr>
          <w:rFonts w:ascii="Times New Roman" w:hAnsi="Times New Roman"/>
          <w:sz w:val="28"/>
          <w:szCs w:val="28"/>
        </w:rPr>
        <w:t xml:space="preserve">, </w:t>
      </w:r>
      <w:r w:rsidR="008618F7">
        <w:rPr>
          <w:rFonts w:ascii="Times New Roman" w:hAnsi="Times New Roman"/>
          <w:sz w:val="28"/>
          <w:szCs w:val="28"/>
        </w:rPr>
        <w:t>41</w:t>
      </w:r>
    </w:p>
    <w:bookmarkEnd w:id="2"/>
    <w:p w14:paraId="155D46FA" w14:textId="77777777" w:rsidR="008618F7" w:rsidRDefault="003006A0" w:rsidP="008618F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Приём письменных обращений, доставленных гражданами лично, также осуществляется работником, ответственным за работу с обращениями граждан, по адресу: </w:t>
      </w:r>
      <w:proofErr w:type="gramStart"/>
      <w:r w:rsidR="008618F7">
        <w:rPr>
          <w:rFonts w:ascii="Times New Roman" w:hAnsi="Times New Roman"/>
          <w:sz w:val="28"/>
          <w:szCs w:val="28"/>
        </w:rPr>
        <w:t>453676,Республика</w:t>
      </w:r>
      <w:proofErr w:type="gramEnd"/>
      <w:r w:rsidR="008618F7">
        <w:rPr>
          <w:rFonts w:ascii="Times New Roman" w:hAnsi="Times New Roman"/>
          <w:sz w:val="28"/>
          <w:szCs w:val="28"/>
        </w:rPr>
        <w:t xml:space="preserve"> Башкортостан, Баймакский район </w:t>
      </w:r>
      <w:proofErr w:type="spellStart"/>
      <w:r w:rsidR="008618F7">
        <w:rPr>
          <w:rFonts w:ascii="Times New Roman" w:hAnsi="Times New Roman"/>
          <w:sz w:val="28"/>
          <w:szCs w:val="28"/>
        </w:rPr>
        <w:t>район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618F7">
        <w:rPr>
          <w:rFonts w:ascii="Times New Roman" w:hAnsi="Times New Roman"/>
          <w:sz w:val="28"/>
          <w:szCs w:val="28"/>
        </w:rPr>
        <w:t>с.Акмурун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8F7">
        <w:rPr>
          <w:rFonts w:ascii="Times New Roman" w:hAnsi="Times New Roman"/>
          <w:sz w:val="28"/>
          <w:szCs w:val="28"/>
        </w:rPr>
        <w:t>ул.Ленина</w:t>
      </w:r>
      <w:proofErr w:type="spellEnd"/>
      <w:r w:rsidR="008618F7">
        <w:rPr>
          <w:rFonts w:ascii="Times New Roman" w:hAnsi="Times New Roman"/>
          <w:sz w:val="28"/>
          <w:szCs w:val="28"/>
        </w:rPr>
        <w:t>, 41</w:t>
      </w:r>
    </w:p>
    <w:p w14:paraId="4BB63775" w14:textId="5B82ED51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График (режим) работы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сельсовет:</w:t>
      </w:r>
    </w:p>
    <w:p w14:paraId="287A5D45" w14:textId="7E869FFC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 – </w:t>
      </w:r>
      <w:proofErr w:type="gramStart"/>
      <w:r>
        <w:rPr>
          <w:rFonts w:ascii="Times New Roman" w:hAnsi="Times New Roman"/>
          <w:sz w:val="28"/>
          <w:szCs w:val="28"/>
        </w:rPr>
        <w:t>пятница  –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618F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.00 – 17.30; Перерыв – 12.30 – 14.00</w:t>
      </w:r>
    </w:p>
    <w:p w14:paraId="7958EAC4" w14:textId="5FB6BB89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Предпраздничные дни   – </w:t>
      </w:r>
      <w:r w:rsidR="008618F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.00 – 17.00;</w:t>
      </w:r>
    </w:p>
    <w:p w14:paraId="6333651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Суббота, воскресенье     – выходные дни;</w:t>
      </w:r>
    </w:p>
    <w:p w14:paraId="45B97E1E" w14:textId="533EF77E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2.4. Обращения в адрес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могут направляться гражданами в электронной форме на адрес электронной почты</w:t>
      </w:r>
      <w:r w:rsidR="004C0D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8F7">
        <w:rPr>
          <w:rFonts w:ascii="Times New Roman" w:hAnsi="Times New Roman"/>
          <w:sz w:val="28"/>
          <w:szCs w:val="28"/>
          <w:lang w:val="en-US"/>
        </w:rPr>
        <w:t>akmur</w:t>
      </w:r>
      <w:proofErr w:type="spellEnd"/>
      <w:r w:rsidR="004C0D9A">
        <w:rPr>
          <w:rFonts w:ascii="Times New Roman" w:hAnsi="Times New Roman"/>
          <w:sz w:val="28"/>
          <w:szCs w:val="28"/>
        </w:rPr>
        <w:fldChar w:fldCharType="begin"/>
      </w:r>
      <w:r w:rsidR="004C0D9A">
        <w:rPr>
          <w:rFonts w:ascii="Times New Roman" w:hAnsi="Times New Roman"/>
          <w:sz w:val="28"/>
          <w:szCs w:val="28"/>
        </w:rPr>
        <w:instrText xml:space="preserve"> HYPERLINK "mailto:</w:instrText>
      </w:r>
      <w:r w:rsidR="004C0D9A" w:rsidRPr="004C0D9A">
        <w:rPr>
          <w:rFonts w:ascii="Times New Roman" w:hAnsi="Times New Roman"/>
          <w:sz w:val="28"/>
          <w:szCs w:val="28"/>
        </w:rPr>
        <w:instrText>-</w:instrText>
      </w:r>
      <w:r w:rsidR="004C0D9A" w:rsidRPr="004C0D9A">
        <w:rPr>
          <w:rFonts w:ascii="Times New Roman" w:hAnsi="Times New Roman"/>
          <w:sz w:val="28"/>
          <w:szCs w:val="28"/>
          <w:lang w:val="en-US"/>
        </w:rPr>
        <w:instrText>sp</w:instrText>
      </w:r>
      <w:r w:rsidR="004C0D9A" w:rsidRPr="004C0D9A">
        <w:rPr>
          <w:rFonts w:ascii="Times New Roman" w:hAnsi="Times New Roman"/>
          <w:sz w:val="28"/>
          <w:szCs w:val="28"/>
        </w:rPr>
        <w:instrText>@</w:instrText>
      </w:r>
      <w:r w:rsidR="004C0D9A" w:rsidRPr="004C0D9A">
        <w:rPr>
          <w:rFonts w:ascii="Times New Roman" w:hAnsi="Times New Roman"/>
          <w:sz w:val="28"/>
          <w:szCs w:val="28"/>
          <w:lang w:val="en-US"/>
        </w:rPr>
        <w:instrText>yandex</w:instrText>
      </w:r>
      <w:r w:rsidR="004C0D9A" w:rsidRPr="004C0D9A">
        <w:rPr>
          <w:rFonts w:ascii="Times New Roman" w:hAnsi="Times New Roman"/>
          <w:sz w:val="28"/>
          <w:szCs w:val="28"/>
        </w:rPr>
        <w:instrText>.</w:instrText>
      </w:r>
      <w:r w:rsidR="004C0D9A" w:rsidRPr="004C0D9A">
        <w:rPr>
          <w:rFonts w:ascii="Times New Roman" w:hAnsi="Times New Roman"/>
          <w:sz w:val="28"/>
          <w:szCs w:val="28"/>
          <w:lang w:val="en-US"/>
        </w:rPr>
        <w:instrText>ru</w:instrText>
      </w:r>
      <w:r w:rsidR="004C0D9A">
        <w:rPr>
          <w:rFonts w:ascii="Times New Roman" w:hAnsi="Times New Roman"/>
          <w:sz w:val="28"/>
          <w:szCs w:val="28"/>
        </w:rPr>
        <w:instrText xml:space="preserve">" </w:instrText>
      </w:r>
      <w:r w:rsidR="004C0D9A">
        <w:rPr>
          <w:rFonts w:ascii="Times New Roman" w:hAnsi="Times New Roman"/>
          <w:sz w:val="28"/>
          <w:szCs w:val="28"/>
        </w:rPr>
      </w:r>
      <w:r w:rsidR="004C0D9A">
        <w:rPr>
          <w:rFonts w:ascii="Times New Roman" w:hAnsi="Times New Roman"/>
          <w:sz w:val="28"/>
          <w:szCs w:val="28"/>
        </w:rPr>
        <w:fldChar w:fldCharType="separate"/>
      </w:r>
      <w:r w:rsidR="004C0D9A" w:rsidRPr="002863E7">
        <w:rPr>
          <w:rStyle w:val="af5"/>
          <w:rFonts w:ascii="Times New Roman" w:hAnsi="Times New Roman"/>
          <w:sz w:val="28"/>
          <w:szCs w:val="28"/>
        </w:rPr>
        <w:t>-</w:t>
      </w:r>
      <w:r w:rsidR="004C0D9A" w:rsidRPr="002863E7">
        <w:rPr>
          <w:rStyle w:val="af5"/>
          <w:rFonts w:ascii="Times New Roman" w:hAnsi="Times New Roman"/>
          <w:sz w:val="28"/>
          <w:szCs w:val="28"/>
          <w:lang w:val="en-US"/>
        </w:rPr>
        <w:t>sp</w:t>
      </w:r>
      <w:r w:rsidR="004C0D9A" w:rsidRPr="002863E7">
        <w:rPr>
          <w:rStyle w:val="af5"/>
          <w:rFonts w:ascii="Times New Roman" w:hAnsi="Times New Roman"/>
          <w:sz w:val="28"/>
          <w:szCs w:val="28"/>
        </w:rPr>
        <w:t>@</w:t>
      </w:r>
      <w:r w:rsidR="004C0D9A" w:rsidRPr="002863E7">
        <w:rPr>
          <w:rStyle w:val="af5"/>
          <w:rFonts w:ascii="Times New Roman" w:hAnsi="Times New Roman"/>
          <w:sz w:val="28"/>
          <w:szCs w:val="28"/>
          <w:lang w:val="en-US"/>
        </w:rPr>
        <w:t>yandex</w:t>
      </w:r>
      <w:r w:rsidR="004C0D9A" w:rsidRPr="002863E7">
        <w:rPr>
          <w:rStyle w:val="af5"/>
          <w:rFonts w:ascii="Times New Roman" w:hAnsi="Times New Roman"/>
          <w:sz w:val="28"/>
          <w:szCs w:val="28"/>
        </w:rPr>
        <w:t>.</w:t>
      </w:r>
      <w:r w:rsidR="004C0D9A" w:rsidRPr="002863E7">
        <w:rPr>
          <w:rStyle w:val="af5"/>
          <w:rFonts w:ascii="Times New Roman" w:hAnsi="Times New Roman"/>
          <w:sz w:val="28"/>
          <w:szCs w:val="28"/>
          <w:lang w:val="en-US"/>
        </w:rPr>
        <w:t>ru</w:t>
      </w:r>
      <w:r w:rsidR="004C0D9A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828142B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Рассмотрение обращений, поступивших через электронную почту, осуществляется в соответствии с настоящим Порядком.</w:t>
      </w:r>
    </w:p>
    <w:p w14:paraId="349ABC91" w14:textId="258E5A65" w:rsidR="003006A0" w:rsidRPr="008618F7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Факсимильные письменные, устные обращения граждан принимаются по телефону: (+734751)4-</w:t>
      </w:r>
      <w:r w:rsidR="008618F7" w:rsidRPr="008618F7">
        <w:rPr>
          <w:rFonts w:ascii="Times New Roman" w:hAnsi="Times New Roman"/>
          <w:sz w:val="28"/>
          <w:szCs w:val="28"/>
        </w:rPr>
        <w:t>33</w:t>
      </w:r>
      <w:r w:rsidR="004C0D9A">
        <w:rPr>
          <w:rFonts w:ascii="Times New Roman" w:hAnsi="Times New Roman"/>
          <w:sz w:val="28"/>
          <w:szCs w:val="28"/>
        </w:rPr>
        <w:t>-</w:t>
      </w:r>
      <w:r w:rsidR="008618F7" w:rsidRPr="008618F7">
        <w:rPr>
          <w:rFonts w:ascii="Times New Roman" w:hAnsi="Times New Roman"/>
          <w:sz w:val="28"/>
          <w:szCs w:val="28"/>
        </w:rPr>
        <w:t>67</w:t>
      </w:r>
    </w:p>
    <w:p w14:paraId="2F40E5C3" w14:textId="136D778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Сведения о месте нахождения, телефонных номерах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адресе электронной </w:t>
      </w:r>
      <w:proofErr w:type="gramStart"/>
      <w:r>
        <w:rPr>
          <w:rFonts w:ascii="Times New Roman" w:hAnsi="Times New Roman"/>
          <w:sz w:val="28"/>
          <w:szCs w:val="28"/>
        </w:rPr>
        <w:t>почты  для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направления обращений </w:t>
      </w:r>
      <w:proofErr w:type="gramStart"/>
      <w:r>
        <w:rPr>
          <w:rFonts w:ascii="Times New Roman" w:hAnsi="Times New Roman"/>
          <w:sz w:val="28"/>
          <w:szCs w:val="28"/>
        </w:rPr>
        <w:t>граждан  размещаются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Сельского поселения </w:t>
      </w:r>
      <w:proofErr w:type="spellStart"/>
      <w:proofErr w:type="gram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proofErr w:type="gramEnd"/>
      <w:r>
        <w:rPr>
          <w:rFonts w:ascii="Times New Roman" w:hAnsi="Times New Roman"/>
          <w:sz w:val="28"/>
          <w:szCs w:val="28"/>
        </w:rPr>
        <w:t xml:space="preserve"> в сети Интернет </w:t>
      </w:r>
      <w:bookmarkStart w:id="3" w:name="_Hlk235612829"/>
      <w:r>
        <w:rPr>
          <w:rFonts w:ascii="Times New Roman" w:hAnsi="Times New Roman"/>
          <w:sz w:val="28"/>
          <w:szCs w:val="28"/>
        </w:rPr>
        <w:t>http:</w:t>
      </w:r>
      <w:r w:rsidR="004C0D9A" w:rsidRPr="004C0D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8F7">
        <w:rPr>
          <w:rFonts w:ascii="Times New Roman" w:hAnsi="Times New Roman"/>
          <w:sz w:val="28"/>
          <w:szCs w:val="28"/>
          <w:lang w:val="en-US"/>
        </w:rPr>
        <w:t>akmur</w:t>
      </w:r>
      <w:r w:rsidR="00894862">
        <w:rPr>
          <w:rFonts w:ascii="Times New Roman" w:hAnsi="Times New Roman"/>
          <w:sz w:val="28"/>
          <w:szCs w:val="28"/>
          <w:lang w:val="en-US"/>
        </w:rPr>
        <w:t>un</w:t>
      </w:r>
      <w:proofErr w:type="spellEnd"/>
      <w:r w:rsidR="004C0D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/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bookmarkEnd w:id="3"/>
    </w:p>
    <w:p w14:paraId="67BB3092" w14:textId="28B9296B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Визуальная и текстовая информация о порядке рассмотрения обращений граждан размещается на информационном стенде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сельсовет, на официальном сайте администрации Сельского поселения</w:t>
      </w:r>
      <w:r w:rsidR="008618F7" w:rsidRPr="008618F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 в сети Интернет</w:t>
      </w:r>
      <w:r w:rsidR="00894862">
        <w:rPr>
          <w:rFonts w:ascii="Times New Roman" w:hAnsi="Times New Roman"/>
          <w:sz w:val="28"/>
          <w:szCs w:val="28"/>
        </w:rPr>
        <w:t xml:space="preserve"> </w:t>
      </w:r>
      <w:r w:rsidR="00894862">
        <w:rPr>
          <w:rFonts w:ascii="Times New Roman" w:hAnsi="Times New Roman"/>
          <w:sz w:val="28"/>
          <w:szCs w:val="28"/>
        </w:rPr>
        <w:t>http:</w:t>
      </w:r>
      <w:r w:rsidR="00894862" w:rsidRPr="004C0D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4862">
        <w:rPr>
          <w:rFonts w:ascii="Times New Roman" w:hAnsi="Times New Roman"/>
          <w:sz w:val="28"/>
          <w:szCs w:val="28"/>
          <w:lang w:val="en-US"/>
        </w:rPr>
        <w:t>akmur</w:t>
      </w:r>
      <w:r w:rsidR="00894862">
        <w:rPr>
          <w:rFonts w:ascii="Times New Roman" w:hAnsi="Times New Roman"/>
          <w:sz w:val="28"/>
          <w:szCs w:val="28"/>
          <w:lang w:val="en-US"/>
        </w:rPr>
        <w:t>un</w:t>
      </w:r>
      <w:proofErr w:type="spellEnd"/>
      <w:r w:rsidR="00894862">
        <w:rPr>
          <w:rFonts w:ascii="Times New Roman" w:hAnsi="Times New Roman"/>
          <w:sz w:val="28"/>
          <w:szCs w:val="28"/>
        </w:rPr>
        <w:t xml:space="preserve"> //</w:t>
      </w:r>
      <w:r w:rsidR="00894862">
        <w:t xml:space="preserve"> </w:t>
      </w:r>
      <w:proofErr w:type="spellStart"/>
      <w:r w:rsidR="00894862">
        <w:rPr>
          <w:rFonts w:ascii="Times New Roman" w:hAnsi="Times New Roman"/>
          <w:sz w:val="28"/>
          <w:szCs w:val="28"/>
        </w:rPr>
        <w:t>ru</w:t>
      </w:r>
      <w:proofErr w:type="spellEnd"/>
      <w:proofErr w:type="gramStart"/>
      <w:r w:rsidR="00894862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13433CD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информационном стенде размещается следующая обязательная информация:</w:t>
      </w:r>
    </w:p>
    <w:p w14:paraId="1582AC60" w14:textId="4CA66059" w:rsidR="003006A0" w:rsidRDefault="003006A0" w:rsidP="003006A0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 работы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сельсовет;</w:t>
      </w:r>
    </w:p>
    <w:p w14:paraId="511B9A4B" w14:textId="77777777" w:rsidR="003006A0" w:rsidRDefault="003006A0" w:rsidP="003006A0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форма письменного обращения граждан;</w:t>
      </w:r>
    </w:p>
    <w:p w14:paraId="2AFB0AA9" w14:textId="6FCB9E86" w:rsidR="003006A0" w:rsidRDefault="003006A0" w:rsidP="003006A0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личного приема граждан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сельсовет;</w:t>
      </w:r>
    </w:p>
    <w:p w14:paraId="7BD4BFF2" w14:textId="10814B17" w:rsidR="003006A0" w:rsidRDefault="003006A0" w:rsidP="003006A0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почтовый адрес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сельсовет;</w:t>
      </w:r>
    </w:p>
    <w:p w14:paraId="2BD49CDA" w14:textId="77777777" w:rsidR="003006A0" w:rsidRDefault="003006A0" w:rsidP="003006A0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выписки из нормативных правовых актов, регламентирующих порядок и сроки рассмотрения обращений граждан.</w:t>
      </w:r>
    </w:p>
    <w:p w14:paraId="16922D71" w14:textId="2716104B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Информирование граждан по устным обращениям осуществляется работником, ответственным за работу с обращениями граждан, в рабочие дни с </w:t>
      </w:r>
      <w:r w:rsidR="008618F7" w:rsidRPr="008618F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.00 до 17.30 по телефону (+734751) 4-</w:t>
      </w:r>
      <w:r w:rsidR="008618F7" w:rsidRPr="008618F7">
        <w:rPr>
          <w:rFonts w:ascii="Times New Roman" w:hAnsi="Times New Roman"/>
          <w:sz w:val="28"/>
          <w:szCs w:val="28"/>
        </w:rPr>
        <w:t>33</w:t>
      </w:r>
      <w:r w:rsidR="004C0D9A">
        <w:rPr>
          <w:rFonts w:ascii="Times New Roman" w:hAnsi="Times New Roman"/>
          <w:sz w:val="28"/>
          <w:szCs w:val="28"/>
        </w:rPr>
        <w:t>-</w:t>
      </w:r>
      <w:r w:rsidR="008618F7" w:rsidRPr="008618F7">
        <w:rPr>
          <w:rFonts w:ascii="Times New Roman" w:hAnsi="Times New Roman"/>
          <w:sz w:val="28"/>
          <w:szCs w:val="28"/>
        </w:rPr>
        <w:t>67</w:t>
      </w:r>
      <w:r>
        <w:rPr>
          <w:rFonts w:ascii="Times New Roman" w:hAnsi="Times New Roman"/>
          <w:sz w:val="28"/>
          <w:szCs w:val="28"/>
        </w:rPr>
        <w:t xml:space="preserve"> и включает предоставление информации о (об):</w:t>
      </w:r>
    </w:p>
    <w:p w14:paraId="00E5FE27" w14:textId="30A003B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местонахождении и графике работы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сельсовет;</w:t>
      </w:r>
    </w:p>
    <w:p w14:paraId="1253D73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справочных телефонах и почтовых адресах;</w:t>
      </w:r>
    </w:p>
    <w:p w14:paraId="35732F0C" w14:textId="7987F089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адресе официального сайта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сельсовет;</w:t>
      </w:r>
    </w:p>
    <w:p w14:paraId="1EE09FD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порядке получения информации по вопросам организации рассмотрения обращений, в том числе с использованием информационных систем.</w:t>
      </w:r>
    </w:p>
    <w:p w14:paraId="2A60A70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Срок регистрации обращения гражданина – до трёх рабочих дней со дня поступления.</w:t>
      </w:r>
    </w:p>
    <w:p w14:paraId="58F408D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поступления обращения гражданина в день, предшествующий праздничному или выходному дню, регистрация обращения производится в рабочий день, следующий за праздничным или выходным днем.</w:t>
      </w:r>
    </w:p>
    <w:p w14:paraId="2504D9E8" w14:textId="48DF0A5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Обращения граждан рассматриваются в течение тридцати дней со дня их регистрации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46286808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окончание срока рассмотрения обращения гражданина приходится на выходной или нерабочий праздничный день, то днем окончания срока рассмотрения обращения считается предшествующий рабочий день.</w:t>
      </w:r>
    </w:p>
    <w:p w14:paraId="172BD114" w14:textId="1988904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В исключительных случаях, а также в случае направления запроса о предоставлении информации, необходимой для рассмотрения обращения, в иной государственный орган, орган местного самоуправления, организацию или должностному лицу, срок рассмотрения обращения может быть продлен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но не более чем на тридцать дней. При этом ответственным исполнителем направляется соответствующее уведомление гражданину. </w:t>
      </w:r>
    </w:p>
    <w:p w14:paraId="07009B66" w14:textId="04BD675C" w:rsidR="003006A0" w:rsidRPr="00894862" w:rsidRDefault="003006A0" w:rsidP="00894862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Обращения граждан, адресованные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направляются работником, ответственным за работу с обращениями граждан, главе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с целью назначения исполнителя, а в случае, если в таких обращениях содержатся вопросы, не входящие в компетенцию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они переадресовываются в соответствующий орган или </w:t>
      </w:r>
      <w:r w:rsidR="00894862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sz w:val="28"/>
          <w:szCs w:val="28"/>
        </w:rPr>
        <w:t>оответствующему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должностному лицу, в компетенцию которых входит решение поставленных в обращении вопросов.</w:t>
      </w:r>
    </w:p>
    <w:p w14:paraId="3D565532" w14:textId="27071C06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2.14. По направленному администрацией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запросу о предоставлении документов и материалов, необходимых для рассмотрения обращения гражданина, срок подготовки информации ответственным исполнителем не должен превышать пятнадцати календарных дней со дня получения запроса.</w:t>
      </w:r>
    </w:p>
    <w:p w14:paraId="340F416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В случае, если решение поставленных в обращении гражданина вопросов относится к компетенции нескольких органов государственной власти, органов местного самоуправления или должностных лиц, копия обращения в течение семи дней со дня его регистрации направляется в соответствующие органы или соответствующим должностным лицам.</w:t>
      </w:r>
    </w:p>
    <w:p w14:paraId="484C9E8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с уведомлением гражданина, направившего обращение, о переадресации его обращения, за исключением случая, указанного в абзаце первом части 3.6 раздела 3 настоящего Порядка.</w:t>
      </w:r>
    </w:p>
    <w:p w14:paraId="3E6B5F6A" w14:textId="71F473C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 Обращения граждан, направленные на рассмотрение федеральными органами государственной власти, органами государственной власти Республики Башкортостан, Главой Республики Башкортостан, с просьбой об информировании по результатам рассмотрения, рассматриваются в сроки, установленные определенными органами, Главой Республики Башкортостан. Если вышеуказанные сроки установлены не были, то обращения рассматриваются в течение тридцати дней со дня их регистрации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 </w:t>
      </w:r>
    </w:p>
    <w:p w14:paraId="3838375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AF78D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работы по рассмотрению обращений граждан</w:t>
      </w:r>
    </w:p>
    <w:p w14:paraId="69BBBC73" w14:textId="77777777" w:rsidR="003006A0" w:rsidRDefault="003006A0" w:rsidP="003006A0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62397AA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Порядок организации работы по рассмотрению обращений граждан включает в себя следующие процедуры:</w:t>
      </w:r>
    </w:p>
    <w:p w14:paraId="5222D0E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прием и регистрация обращений;</w:t>
      </w:r>
    </w:p>
    <w:p w14:paraId="1CB3FF6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рассмотрение обращений;</w:t>
      </w:r>
    </w:p>
    <w:p w14:paraId="405A3769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подготовка ответов на обращения;</w:t>
      </w:r>
    </w:p>
    <w:p w14:paraId="600C8FE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направление ответов на обращения.</w:t>
      </w:r>
    </w:p>
    <w:p w14:paraId="5CFAA70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В случае, если в письменном обращении не указаны фамилия гражданина, направившего обращение, или почтовый (электронный)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соответствующий орган в соответствии с его компетенцией. </w:t>
      </w:r>
    </w:p>
    <w:p w14:paraId="16E6A44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29388DA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79A0494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 случае, если текст письменного обращения не поддается прочтению, ответ на обращение не дается, и оно не подлежит направлению на рассмотрение в исполнительные органы государственной власти Камчатского края, органы местного самоуправления или должностному лицу в соответствии с их компетенцией, о чем в течении семи дней со дня регистрации сообщается гражданину, направившему обращение, если его фамилия и почтовый адрес поддаются прочтению.</w:t>
      </w:r>
    </w:p>
    <w:p w14:paraId="1527959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 </w:t>
      </w:r>
    </w:p>
    <w:p w14:paraId="2AA36EB2" w14:textId="1158D51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прекращении переписки ввиду безосновательности рассмотрения очередного обращения принимается главой администрации Сельского поселения</w:t>
      </w:r>
      <w:r w:rsidR="008618F7" w:rsidRPr="008618F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на основании предложения ответственного исполнителя. </w:t>
      </w:r>
    </w:p>
    <w:p w14:paraId="5ADA6127" w14:textId="4EDC87E3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В случае поступления письменного обращения, содержащего вопрос, ответ на который размещен на официальном сайте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сети Интернет, гражданину, направившему обращение, в течение семи календарных дней со дня регистрации обращения сообщается электронный адрес, на котором размещен ответ на вопрос, поставленный в обращении, при этом обращение, содержащее обжалование судебного решения, не возвращается. </w:t>
      </w:r>
    </w:p>
    <w:p w14:paraId="06CE01BE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28259112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Прием письменных обращений непосредственно от граждан производится работником, ответственным за работу с обращениями граждан в соответствии с частью 2.3 раздела 2 настоящего порядка.</w:t>
      </w:r>
    </w:p>
    <w:p w14:paraId="443B181C" w14:textId="570FF169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Обращения, поступившие в администрацию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 по факсу, принимаются и регистрируются работником, ответственным за работу с обращениями граждан.</w:t>
      </w:r>
    </w:p>
    <w:p w14:paraId="2A18C955" w14:textId="14E3261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Обращения, поступившие главе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с пометкой «лично», направляются на рассмотрение в общем порядке по компетенции.</w:t>
      </w:r>
    </w:p>
    <w:p w14:paraId="13F08F9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Учет, систематизация и анализ обращений граждан осуществляется работником, ответственным за работу с обращениями граждан, с использованием журнала регистрации обращений граждан.</w:t>
      </w:r>
    </w:p>
    <w:p w14:paraId="0EC10878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Работник, ответственный за работу с обращениями граждан обязан сверить указанные в письме и на конверте фамилию, имя, отчество, адрес автора обращения, прочитать обращение, определить его тематику и выявить поставленные гражданином вопросы, проверить обращение на повторность, зарегистрировать в журнале регистрации обращений граждан. </w:t>
      </w:r>
    </w:p>
    <w:p w14:paraId="1E6EA60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 На лицевой стороне первого листа письма в правом нижнем углу ставится регистрационный штамп с датой регистрации письма и регистрационным номером, который присваивается работником, ответственным за работу с обращениями граждан.</w:t>
      </w:r>
    </w:p>
    <w:p w14:paraId="15E54559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место, предназначенное для штампа, занято текстом письма, штамп может быть проставлен в ином месте, обеспечивающем его прочтение.</w:t>
      </w:r>
    </w:p>
    <w:p w14:paraId="17A22E2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Конверты сохраняются вместе с обращениями в течение всего периода их рассмотрения и хранения.</w:t>
      </w:r>
    </w:p>
    <w:p w14:paraId="43D0E78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 Информация о поступившем обращении вносится журнал регистрации обращений граждан. При этом в обязательном порядке вносится следующая информация:</w:t>
      </w:r>
    </w:p>
    <w:p w14:paraId="404E243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 поступления обращения;</w:t>
      </w:r>
    </w:p>
    <w:p w14:paraId="10CF4DF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регистрационный номер обращения;</w:t>
      </w:r>
    </w:p>
    <w:p w14:paraId="7BEE87E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фамилия, имя, отчество гражданина (последнее – при наличии);</w:t>
      </w:r>
    </w:p>
    <w:p w14:paraId="08E03882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адрес проживания;</w:t>
      </w:r>
    </w:p>
    <w:p w14:paraId="1CE47E5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реквизиты сопроводительного письма (при наличии);</w:t>
      </w:r>
    </w:p>
    <w:p w14:paraId="04CE878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вид обращения (заявление, предложение или жалоба);</w:t>
      </w:r>
    </w:p>
    <w:p w14:paraId="0232E07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краткое содержание обращения.</w:t>
      </w:r>
    </w:p>
    <w:p w14:paraId="74D9666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3.16. Ответственность за полноту сведений, вносимых в журнал регистрации обращений граждан, несёт работник, ответственный за работу с обращениями граждан. </w:t>
      </w:r>
    </w:p>
    <w:p w14:paraId="533A7A5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3.17. Если обращение подписано несколькими авторами, то регистрируется первый автор или автор, в адрес которого просят направить ответ. Такое обращение считается коллективным. </w:t>
      </w:r>
    </w:p>
    <w:p w14:paraId="0573AB2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Коллективными являются также бесфамильные обращения, поступившие от имени коллектива организации, а также резолюции собраний и митингов.</w:t>
      </w:r>
    </w:p>
    <w:p w14:paraId="4178D6D2" w14:textId="4E02DC4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3.18. Решение о направлении обращения, поступившего в адрес главы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на рассмотрение по компетенции исполнителей принимаются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исходя исключительно из его содержания.</w:t>
      </w:r>
    </w:p>
    <w:p w14:paraId="53D61B3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 Поручения исполнителям вносятся в журнал регистрации обращений граждан и ставятся на контроль.</w:t>
      </w:r>
    </w:p>
    <w:p w14:paraId="57DF0085" w14:textId="736CD4EA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3.20. В случае, если поставленные в обращении гражданина вопросы не входят в компетенцию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такое обращение в течение семи дней со дня регистрации направляется в соответствующий орган или соответствующему должностному лицу, в компетенцию которых входит решение вопросов, изложенных в обращении, с уведомлением об этом гражданина.</w:t>
      </w:r>
    </w:p>
    <w:p w14:paraId="2123CB9B" w14:textId="3EC33B82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3.21. В случае перенаправления обращения гражданина, стоящего на контроле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от одного органа власти или должностного лица другому органу власти или должностному лицу, в журнале регистрации обращений граждан меняется исполнитель. </w:t>
      </w:r>
    </w:p>
    <w:p w14:paraId="7546B240" w14:textId="3136327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3.22. Проект ответа на обращение готовится исполнителем не позднее, чем за пять календарных дней до окончания срока рассмотрения. Ответ должен быть подписан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либо лицом его замещающим. </w:t>
      </w:r>
    </w:p>
    <w:p w14:paraId="3431434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3.23. В случае, если обращение имеет несколько исполнителей, ответственным за организацию рассмотрения обращения и подготовку обобщенного ответа считается исполнитель, указанный в поручении первым. При этом соисполнители, указанные в поручении, предоставляют информацию в адрес ответственного для обобщения не позднее пяти календарных дней до истечения срока рассмотрения обращения. </w:t>
      </w:r>
    </w:p>
    <w:p w14:paraId="60EDCDC8" w14:textId="22E9C6EC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3.24. В случае получения в установленном порядке запроса органа государственной власти, органа местного самоуправления или должностного лица, рассматривающих обращение гражданина, должностные лица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обязаны в течение пятнадцати календарных дней предоставить документы и материалы, необходимые для рассмотрения обращений.</w:t>
      </w:r>
    </w:p>
    <w:p w14:paraId="1DFC623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3.25. Обращения граждан считаются рассмотренными, если даны ответы на все поставленные в них вопросы, приняты необходимые меры и гражданин проинформирован о результатах рассмотрения.</w:t>
      </w:r>
    </w:p>
    <w:p w14:paraId="7650119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ответе должны быть определены конкретные сроки решения поставленного вопроса. Если решить вопрос, поставленный гражданином в обращении, не представляется возможным, ответ на обращение должен содержать разъяснения невозможности положительного решения вопроса со ссылкой на действующее законодательство и, при возможности, другие варианты решения поставленного вопроса.</w:t>
      </w:r>
    </w:p>
    <w:p w14:paraId="78C0EB75" w14:textId="433CC5D9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3.26. Ответ на обращение гражданина, содержащее предложение, заявление или жалобу, которые затрагивают интересы неопределенного </w:t>
      </w:r>
      <w:r>
        <w:rPr>
          <w:rFonts w:ascii="Times New Roman" w:hAnsi="Times New Roman"/>
          <w:sz w:val="28"/>
          <w:szCs w:val="28"/>
        </w:rPr>
        <w:lastRenderedPageBreak/>
        <w:t xml:space="preserve">круга лица, в частности на обращение, в котором обжалуется судебное решение, вынесенное в отношении неопределенного круга лиц, в том числе ответ с разъяснением порядка обжалования судебного решения, может быть размещен с соблюдением требованием законодательства на официальном сайте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сети Интернет.</w:t>
      </w:r>
    </w:p>
    <w:p w14:paraId="1C15DA8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ответ на такое обращение гражданину в течение семи календарных дней направляется ссылка на страницу официального сайта. </w:t>
      </w:r>
    </w:p>
    <w:p w14:paraId="0D6CF34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3.27. К ответу прилагаются подлинники документов, приложенные гражданином к своему обращению при наличии в обращении просьбы об их возврате. Если в обращении не содержится указанная просьба, они остаются в деле по обращению гражданина, которое хранится в деле вместе с копиями отправленных гражданину документов. </w:t>
      </w:r>
    </w:p>
    <w:p w14:paraId="27BD2E1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3.28. При принятии решения о продлении срока рассмотрения обращения в соответствии с частью 2.12 раздела 2 настоящего Порядка, ответственный исполнитель не позднее, чем за пять календарных дней до окончания срока рассмотрения обращения, направляет гражданину уведомление о продлении срока рассмотрения обращения.</w:t>
      </w:r>
    </w:p>
    <w:p w14:paraId="1F9E705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3.29. Если на обращение гражданина дается промежуточный ответ, то в тексте ответа указывается срок окончательного рассмотрения обращения.</w:t>
      </w:r>
    </w:p>
    <w:p w14:paraId="1C488BBB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3.30. Должностные лица, ответственные за рассмотрение обращений граждан, несут установленную законодательством ответственность за сохранность находящихся у них на рассмотрении обращений и документов.</w:t>
      </w:r>
    </w:p>
    <w:p w14:paraId="26253B69" w14:textId="77777777" w:rsidR="003006A0" w:rsidRDefault="003006A0" w:rsidP="003006A0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14:paraId="7D64E0A4" w14:textId="1799DED4" w:rsidR="003006A0" w:rsidRDefault="003006A0" w:rsidP="003006A0">
      <w:pPr>
        <w:pStyle w:val="af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Рассмотрение обращений по поручению главы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</w:p>
    <w:p w14:paraId="220AE7F2" w14:textId="77777777" w:rsidR="003006A0" w:rsidRDefault="003006A0" w:rsidP="003006A0">
      <w:pPr>
        <w:pStyle w:val="af7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770E5D7" w14:textId="1DC3308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Главе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передаются все обращения граждан. </w:t>
      </w:r>
    </w:p>
    <w:p w14:paraId="612E220D" w14:textId="22CDA96A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Обращения граждан по поручению главы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регистрируются в журнале регистрации обращений граждан и ставится на контроль работником, ответственным за работу с обращениями граждан. </w:t>
      </w:r>
    </w:p>
    <w:p w14:paraId="41DD285C" w14:textId="33A20603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Срок рассмотрения обращений граждан по поручению главы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 – не более 30 календарных дней со дня их регистрации в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если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861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 не установлен более короткий срок рассмотрения.</w:t>
      </w:r>
    </w:p>
    <w:p w14:paraId="5C6230E1" w14:textId="76475C0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Проекты ответов на обращения граждан передаются на подпись главе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3DFA1150" w14:textId="3E4F8133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Поручения, данные главой администрации Сельского поселения </w:t>
      </w:r>
      <w:proofErr w:type="spellStart"/>
      <w:r w:rsidR="008618F7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во время приема граждан в ходе его рабочих поездок в населенные пункты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оформляются и ставятся на контроль работником, ответственным за работу с обращениями граждан. </w:t>
      </w:r>
    </w:p>
    <w:p w14:paraId="3D770148" w14:textId="7F424D30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Письменные обращения граждан, переданные главе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ходе его рабочих поездок, </w:t>
      </w:r>
      <w:r>
        <w:rPr>
          <w:rFonts w:ascii="Times New Roman" w:hAnsi="Times New Roman"/>
          <w:sz w:val="28"/>
          <w:szCs w:val="28"/>
        </w:rPr>
        <w:lastRenderedPageBreak/>
        <w:t>передаются работнику, ответственному за работу с обращениями граждан для регистрации и рассмотрения в соответствии с настоящим Порядком.</w:t>
      </w:r>
    </w:p>
    <w:p w14:paraId="1978EB1E" w14:textId="3778B021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Устные обращения граждан, озвученные гражданами главе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во время встреч в ходе рабочих поездок, фиксируются работником, ответственным за работу с обращениями граждан по форме согласно приложению 1 к настоящему Порядку и передаются на рассмотрение по компетенции исполнителям. </w:t>
      </w:r>
    </w:p>
    <w:p w14:paraId="4EE0AE12" w14:textId="4BB0599D" w:rsidR="003006A0" w:rsidRDefault="003006A0" w:rsidP="003006A0">
      <w:pPr>
        <w:pStyle w:val="af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Рассмотрение обращений, поступивших в ходе проведения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«прямых эфиров» в социальных сетях </w:t>
      </w:r>
    </w:p>
    <w:p w14:paraId="1C82D004" w14:textId="77777777" w:rsidR="003006A0" w:rsidRDefault="003006A0" w:rsidP="003006A0">
      <w:pPr>
        <w:pStyle w:val="af7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172FD5F" w14:textId="2DC77F7E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 xml:space="preserve">Сбор, обобщение и систематизация вопросов, поступивших в ходе проведения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«прямых эфиров» в социальных сетях, осуществляются работником, ответственным за работу с обращениями граждан.</w:t>
      </w:r>
    </w:p>
    <w:p w14:paraId="136F1023" w14:textId="59835E4C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 xml:space="preserve">Перечень вопросов, поступивших в ходе проведения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«прямого эфира», оформляется по форме согласно приложению 1 к настоящему Порядку. </w:t>
      </w:r>
    </w:p>
    <w:p w14:paraId="26CAD466" w14:textId="61C8A1CC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Вопросы, поступившие от граждан в ходе проведения «прямого эфира», на которые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даны исчерпывающие ответы, и не требующие дополнительных поручений, в вышеуказанный перечень вопросов не включаются и для дальнейшего рассмотрения не направляются.</w:t>
      </w:r>
    </w:p>
    <w:p w14:paraId="4E43240C" w14:textId="31BD075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 xml:space="preserve">Регистрация обращений, поступивших в адрес главы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ходе проведения «прямых эфиров», осуществляется работником, ответственным за работу с обращениями граждан, в течение трех рабочих дней со дня поступления. При этом в примечании в регистрационной карточке в обязательном порядке указывается дата проведения «прямого эфира» и социальная сеть, где проводился «прямой эфир».</w:t>
      </w:r>
    </w:p>
    <w:p w14:paraId="00CAB5C8" w14:textId="7DC6751B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 xml:space="preserve">Обращения, поступившие в адрес главы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ходе проведения «прямых эфиров», направляются для рассмотрения исполнителю в соответствии с компетенцией.</w:t>
      </w:r>
    </w:p>
    <w:p w14:paraId="7BAC6FD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hAnsi="Times New Roman"/>
          <w:sz w:val="28"/>
          <w:szCs w:val="28"/>
        </w:rPr>
        <w:tab/>
        <w:t>Ответственный исполнитель в течение трех дней со дня поступления обращения на рассмотрение обязан связаться в телефонном режиме с гражданином для уточнения информации, изложенной в обращении, и определения наиболее актуальных вопросов, связанных с темой обращения.</w:t>
      </w:r>
    </w:p>
    <w:p w14:paraId="214AFE5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hAnsi="Times New Roman"/>
          <w:sz w:val="28"/>
          <w:szCs w:val="28"/>
        </w:rPr>
        <w:tab/>
        <w:t>Обращения, содержащие вопросы, затрагивающие интересы широкого круга лиц, а также обращения по социально значимым вопросам, должны быть рассмотрены с выездом на место, при необходимости – коллегиально.</w:t>
      </w:r>
    </w:p>
    <w:p w14:paraId="550D462C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>
        <w:rPr>
          <w:rFonts w:ascii="Times New Roman" w:hAnsi="Times New Roman"/>
          <w:sz w:val="28"/>
          <w:szCs w:val="28"/>
        </w:rPr>
        <w:tab/>
        <w:t>В случае положительного решения вопроса, поставленного в обращении, в ответе должны быть определены конкретные сроки или этапы его исполнения.</w:t>
      </w:r>
    </w:p>
    <w:p w14:paraId="7949E0A5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решить вопрос, поставленный гражданином в обращении, не представляется возможным, ответ на обращение должен содержать разъяснения невозможности положительного решения вопроса со ссылкой на действующее законодательство и, при возможности, другие варианты решения поставленного вопроса.</w:t>
      </w:r>
    </w:p>
    <w:p w14:paraId="223C11E7" w14:textId="22E7A17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>
        <w:rPr>
          <w:rFonts w:ascii="Times New Roman" w:hAnsi="Times New Roman"/>
          <w:sz w:val="28"/>
          <w:szCs w:val="28"/>
        </w:rPr>
        <w:tab/>
        <w:t xml:space="preserve">Ответ на обращение подписывается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75879D69" w14:textId="5F539291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</w:t>
      </w:r>
      <w:r>
        <w:rPr>
          <w:rFonts w:ascii="Times New Roman" w:hAnsi="Times New Roman"/>
          <w:sz w:val="28"/>
          <w:szCs w:val="28"/>
        </w:rPr>
        <w:tab/>
        <w:t xml:space="preserve">Срок рассмотрения обращений, поступивших в ходе проведения «прямого эфира», – не позднее пятнадцати дней со дня их регистрации в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 w:rsidR="00C058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сельсовет.</w:t>
      </w:r>
    </w:p>
    <w:p w14:paraId="6EAEC4D2" w14:textId="64B4E301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>
        <w:rPr>
          <w:rFonts w:ascii="Times New Roman" w:hAnsi="Times New Roman"/>
          <w:sz w:val="28"/>
          <w:szCs w:val="28"/>
        </w:rPr>
        <w:tab/>
        <w:t xml:space="preserve">Контроль за исполнением решений, принятых по результатам рассмотрения обращений, и соблюдением настоящего Порядка возлагается на главу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 </w:t>
      </w:r>
    </w:p>
    <w:p w14:paraId="41C199E9" w14:textId="77777777" w:rsidR="003006A0" w:rsidRDefault="003006A0" w:rsidP="003006A0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14:paraId="3B3A4F98" w14:textId="1DE0D081" w:rsidR="003006A0" w:rsidRDefault="003006A0" w:rsidP="003006A0">
      <w:pPr>
        <w:pStyle w:val="a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Прием граждан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</w:p>
    <w:p w14:paraId="470C4CCA" w14:textId="77777777" w:rsidR="003006A0" w:rsidRDefault="003006A0" w:rsidP="003006A0">
      <w:pPr>
        <w:pStyle w:val="af7"/>
        <w:rPr>
          <w:rFonts w:ascii="Times New Roman" w:hAnsi="Times New Roman"/>
          <w:sz w:val="28"/>
          <w:szCs w:val="28"/>
        </w:rPr>
      </w:pPr>
    </w:p>
    <w:p w14:paraId="3DEAC1AB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Порядок приема граждан </w:t>
      </w:r>
    </w:p>
    <w:p w14:paraId="72148041" w14:textId="2527BCC1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6.1.1. Прием граждан в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проводится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по вопросам, отнесенным к его компетенции.</w:t>
      </w:r>
    </w:p>
    <w:p w14:paraId="1789343A" w14:textId="12D90CBC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необходимости на прием приглашаются должностные лица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05A55D3B" w14:textId="10B70E1B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6.1.2.</w:t>
      </w:r>
      <w:r>
        <w:rPr>
          <w:rFonts w:ascii="Times New Roman" w:hAnsi="Times New Roman"/>
          <w:sz w:val="28"/>
          <w:szCs w:val="28"/>
        </w:rPr>
        <w:tab/>
        <w:t xml:space="preserve">Решение о проведении личного приема по письменной просьбе гражданина принимается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 При этом поручение о проведении личного приема может быть дано должностному лицу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в компетенцию которого входит рассмотрение изложенного в обращении вопроса.</w:t>
      </w:r>
    </w:p>
    <w:p w14:paraId="33F650D7" w14:textId="1ADFD24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6.1.3.</w:t>
      </w:r>
      <w:r>
        <w:rPr>
          <w:rFonts w:ascii="Times New Roman" w:hAnsi="Times New Roman"/>
          <w:sz w:val="28"/>
          <w:szCs w:val="28"/>
        </w:rPr>
        <w:tab/>
        <w:t xml:space="preserve">Предварительная запись на личный прием главе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осуществляется работником, ответственным за работу с обращениями граждан.</w:t>
      </w:r>
    </w:p>
    <w:p w14:paraId="0B88089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запись на личный прием граждан завершается за три рабочих дня до дня проведения приема.</w:t>
      </w:r>
    </w:p>
    <w:p w14:paraId="7CBF7E4B" w14:textId="770755AD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6.1.4.</w:t>
      </w:r>
      <w:r>
        <w:rPr>
          <w:rFonts w:ascii="Times New Roman" w:hAnsi="Times New Roman"/>
          <w:sz w:val="28"/>
          <w:szCs w:val="28"/>
        </w:rPr>
        <w:tab/>
        <w:t xml:space="preserve">Организация проведения личного приема граждан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обеспечивается работником, ответственным за работу с обращениями граждан.</w:t>
      </w:r>
    </w:p>
    <w:p w14:paraId="595D0ED6" w14:textId="6F6ECAE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подготовке к приему работник, ответственный за работу с обращениями граждан, заблаговременно, при необходимости, запрашивают необходимую для рассмотрения обращений граждан информацию в органах власти, приглашают на личный прием представителей вышеуказанных органов, оповещают граждан, записанных на личный прием, о времени и месте его проведения. </w:t>
      </w:r>
    </w:p>
    <w:p w14:paraId="620F10DD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6.1.5.</w:t>
      </w:r>
      <w:r>
        <w:rPr>
          <w:rFonts w:ascii="Times New Roman" w:hAnsi="Times New Roman"/>
          <w:sz w:val="28"/>
          <w:szCs w:val="28"/>
        </w:rPr>
        <w:tab/>
        <w:t>Личный прием осуществляется при предъявлении гражданином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7706E86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6.1.6.</w:t>
      </w:r>
      <w:r>
        <w:rPr>
          <w:rFonts w:ascii="Times New Roman" w:hAnsi="Times New Roman"/>
          <w:sz w:val="28"/>
          <w:szCs w:val="28"/>
        </w:rPr>
        <w:tab/>
        <w:t>Во время проведения приема принимаются обращения, изложенные гражданами в устной либо письменной формах.</w:t>
      </w:r>
    </w:p>
    <w:p w14:paraId="5F0F2D8E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6.1.7.</w:t>
      </w:r>
      <w:r>
        <w:rPr>
          <w:rFonts w:ascii="Times New Roman" w:hAnsi="Times New Roman"/>
          <w:sz w:val="28"/>
          <w:szCs w:val="28"/>
        </w:rPr>
        <w:tab/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14:paraId="645394F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6.1.8.</w:t>
      </w:r>
      <w:r>
        <w:rPr>
          <w:rFonts w:ascii="Times New Roman" w:hAnsi="Times New Roman"/>
          <w:sz w:val="28"/>
          <w:szCs w:val="28"/>
        </w:rPr>
        <w:tab/>
        <w:t>По окончании приема должностное лицо, проводившее прием, доводит до сведения гражданина свое решение или информирует о том, кому будет поручено рассмотрение и принятие мер по его обращению, а также о том, откуда гражданин получит ответ на обращение, либо разъясняет, где, кем и в каком порядке обращение гражданина может быть рассмотрено, по существу.</w:t>
      </w:r>
    </w:p>
    <w:p w14:paraId="75860B7C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6.1.9.</w:t>
      </w:r>
      <w:r>
        <w:rPr>
          <w:rFonts w:ascii="Times New Roman" w:hAnsi="Times New Roman"/>
          <w:sz w:val="28"/>
          <w:szCs w:val="28"/>
        </w:rPr>
        <w:tab/>
        <w:t>По итогам приема, поручения, озвученные в ходе его проведения, вносятся в регистрационную карточку работником, ответственным за работу с обращениями граждан.</w:t>
      </w:r>
    </w:p>
    <w:p w14:paraId="327392C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6.1.10. Контроль за исполнением поручения по рассмотрению обращения гражданина возлагается на должностное лицо, проводившее прием.</w:t>
      </w:r>
    </w:p>
    <w:p w14:paraId="16D1AF9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6.1.11. 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0549CD2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6.1.12. Письменные обращения, принятые в ходе личного, выездного приемов, подлежат регистрации и рассмотрению в соответствии с настоящим Порядком.</w:t>
      </w:r>
    </w:p>
    <w:p w14:paraId="7B5146AF" w14:textId="73166B6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Информация о времени и порядке проведения личных приемов, выездных приемов, тематических приемов доводится до сведения граждан через средства массовой информации, смс–информирование, а также размещается на официальном сайте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сети Интернет и на информационном стенде в помещении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781193C4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Проведение личных приемов</w:t>
      </w:r>
    </w:p>
    <w:p w14:paraId="555ED17E" w14:textId="7FCDB1EB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6.3.1.</w:t>
      </w:r>
      <w:r>
        <w:rPr>
          <w:rFonts w:ascii="Times New Roman" w:hAnsi="Times New Roman"/>
          <w:sz w:val="28"/>
          <w:szCs w:val="28"/>
        </w:rPr>
        <w:tab/>
        <w:t xml:space="preserve">Личный прием граждан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проводятся в помещении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3197C264" w14:textId="7508547F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6.3.2.</w:t>
      </w:r>
      <w:r>
        <w:rPr>
          <w:rFonts w:ascii="Times New Roman" w:hAnsi="Times New Roman"/>
          <w:sz w:val="28"/>
          <w:szCs w:val="28"/>
        </w:rPr>
        <w:tab/>
        <w:t xml:space="preserve">Личный прием граждан должностными лицами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проводится в помещении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26093439" w14:textId="676EA635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6.3.3.</w:t>
      </w:r>
      <w:r>
        <w:rPr>
          <w:rFonts w:ascii="Times New Roman" w:hAnsi="Times New Roman"/>
          <w:sz w:val="28"/>
          <w:szCs w:val="28"/>
        </w:rPr>
        <w:tab/>
        <w:t xml:space="preserve">Личный прием граждан проводится в соответствии с графиком приема граждан, утвержденным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с обеспечением возможности предварительной записи граждан на личный прием, как дополнительной гарантии прав граждан на обращение, в помещении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 </w:t>
      </w:r>
    </w:p>
    <w:p w14:paraId="4A252388" w14:textId="6C34D8D8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Выездные встречи с населением и личные приемы граждан в населенных пунктах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проводятся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 соответствии с графиком, утверждаемым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14:paraId="0DD0F46C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6.5.</w:t>
      </w:r>
      <w:r>
        <w:rPr>
          <w:rFonts w:ascii="Times New Roman" w:hAnsi="Times New Roman"/>
          <w:sz w:val="28"/>
          <w:szCs w:val="28"/>
        </w:rPr>
        <w:tab/>
        <w:t>Онлайн–приемы проводятся посредством приложений социальных сетей, по заявкам граждан.</w:t>
      </w:r>
    </w:p>
    <w:p w14:paraId="243D88CF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День и время проведения приема должно быть назначено в течение одного рабочего дня со дня поступления заявки. Заявка гражданина подлежит отклонению в случае, если вопрос ранее был рассмотрен и решен.</w:t>
      </w:r>
    </w:p>
    <w:p w14:paraId="67B6422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</w:t>
      </w:r>
      <w:r>
        <w:rPr>
          <w:rFonts w:ascii="Times New Roman" w:hAnsi="Times New Roman"/>
          <w:sz w:val="28"/>
          <w:szCs w:val="28"/>
        </w:rPr>
        <w:tab/>
        <w:t>По итогам онлайн–приемов поручения, озвученные в ходе проведения, вносятся в регистрационную карточку работником, ответственным за работу с обращениями граждан.</w:t>
      </w:r>
    </w:p>
    <w:p w14:paraId="561544B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</w:t>
      </w:r>
      <w:r>
        <w:rPr>
          <w:rFonts w:ascii="Times New Roman" w:hAnsi="Times New Roman"/>
          <w:sz w:val="28"/>
          <w:szCs w:val="28"/>
        </w:rPr>
        <w:tab/>
        <w:t>Дальнейшая работа по обращениям, озвученным в ходе онлайн– приемов, осуществляется в соответствии с настоящим Порядком.</w:t>
      </w:r>
    </w:p>
    <w:p w14:paraId="08F9D2D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</w:t>
      </w:r>
      <w:r>
        <w:rPr>
          <w:rFonts w:ascii="Times New Roman" w:hAnsi="Times New Roman"/>
          <w:sz w:val="28"/>
          <w:szCs w:val="28"/>
        </w:rPr>
        <w:tab/>
        <w:t>Проведение тематических приемов</w:t>
      </w:r>
    </w:p>
    <w:p w14:paraId="731A119D" w14:textId="5DF23A88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6.9.1.</w:t>
      </w:r>
      <w:r>
        <w:rPr>
          <w:rFonts w:ascii="Times New Roman" w:hAnsi="Times New Roman"/>
          <w:sz w:val="28"/>
          <w:szCs w:val="28"/>
        </w:rPr>
        <w:tab/>
        <w:t xml:space="preserve">По решению главы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на основании информации, содержащей анализ обращений граждан, поступивших в администрацию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проводятся тематические приемы граждан. На тематические приемы к рассмотрению могут быть предложены обращения по вопросам, имеющим социальное и общественное значение.</w:t>
      </w:r>
    </w:p>
    <w:p w14:paraId="4A22A4E0" w14:textId="4861E11D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6.9.2.</w:t>
      </w:r>
      <w:r>
        <w:rPr>
          <w:rFonts w:ascii="Times New Roman" w:hAnsi="Times New Roman"/>
          <w:sz w:val="28"/>
          <w:szCs w:val="28"/>
        </w:rPr>
        <w:tab/>
        <w:t xml:space="preserve">Тематические приемы граждан проводятся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либо ответственными должностными лицами в помещении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 </w:t>
      </w:r>
    </w:p>
    <w:p w14:paraId="2E1C147F" w14:textId="77777777" w:rsidR="003006A0" w:rsidRDefault="003006A0" w:rsidP="003006A0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064B0DED" w14:textId="77777777" w:rsidR="003006A0" w:rsidRDefault="003006A0" w:rsidP="003006A0">
      <w:pPr>
        <w:pStyle w:val="a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Контроль за рассмотрением обращений</w:t>
      </w:r>
    </w:p>
    <w:p w14:paraId="08620302" w14:textId="77777777" w:rsidR="003006A0" w:rsidRDefault="003006A0" w:rsidP="003006A0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14:paraId="331A294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ab/>
        <w:t>Контроль за рассмотрением обращений граждан осуществляется в целях обеспечения своевременного и качественного рассмотрения обращений граждан, принятия мер по своевременному выявлению и устранению причин нарушения прав, свобод и законных интересов граждан, мониторинга поступающих обращений граждан.</w:t>
      </w:r>
    </w:p>
    <w:p w14:paraId="0DADB866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>
        <w:rPr>
          <w:rFonts w:ascii="Times New Roman" w:hAnsi="Times New Roman"/>
          <w:sz w:val="28"/>
          <w:szCs w:val="28"/>
        </w:rPr>
        <w:tab/>
        <w:t>Контроль за своевременным и полным рассмотрением обращений граждан осуществляется должностными лицами, на рассмотрении которых находятся обращения граждан.</w:t>
      </w:r>
    </w:p>
    <w:p w14:paraId="5C87D85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>
        <w:rPr>
          <w:rFonts w:ascii="Times New Roman" w:hAnsi="Times New Roman"/>
          <w:sz w:val="28"/>
          <w:szCs w:val="28"/>
        </w:rPr>
        <w:tab/>
        <w:t>Общий контроль за соблюдением сроков рассмотрения обращений граждан осуществляется работником, ответственным за работу с обращениями граждан.</w:t>
      </w:r>
    </w:p>
    <w:p w14:paraId="6283D07B" w14:textId="60C3C762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>
        <w:rPr>
          <w:rFonts w:ascii="Times New Roman" w:hAnsi="Times New Roman"/>
          <w:sz w:val="28"/>
          <w:szCs w:val="28"/>
        </w:rPr>
        <w:tab/>
        <w:t xml:space="preserve">Работником, ответственным за работу с обращениями граждан, на контроль ставятся обращения, в которых сообщается о нарушениях прав и законных интересов граждан, а также обращения по вопросам, имеющим большое социальное и общественное значение. Постановка обращений на контроль производится с целью устранения недостатков в работе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сельсовет, получения материалов для аналитических записок, выявления ранее принимавшихся мер в случае направления гражданами повторных обращений.</w:t>
      </w:r>
    </w:p>
    <w:p w14:paraId="75E1EC1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ab/>
        <w:t>Работником, ответственным за работу с обращениями граждан, в обязательном порядке ставится на контроль рассмотрение коллективных, резонансных и имеющих наибольшую социальную значимость обращений граждан, а также обращений граждан, поступивших:</w:t>
      </w:r>
    </w:p>
    <w:p w14:paraId="772A9C98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  <w:t>из органов власти и поставленных ими на контроль;</w:t>
      </w:r>
    </w:p>
    <w:p w14:paraId="38C671A0" w14:textId="3F75F7A8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</w:t>
      </w:r>
      <w:r>
        <w:rPr>
          <w:rFonts w:ascii="Times New Roman" w:hAnsi="Times New Roman"/>
          <w:sz w:val="28"/>
          <w:szCs w:val="28"/>
        </w:rPr>
        <w:tab/>
        <w:t xml:space="preserve">в ходе встреч главы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с гражданами;</w:t>
      </w:r>
    </w:p>
    <w:p w14:paraId="3001CB16" w14:textId="40883053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 xml:space="preserve">в ходе проведения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«прямых эфиров» в социальных сетях.</w:t>
      </w:r>
    </w:p>
    <w:p w14:paraId="4FD8DB2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</w:t>
      </w:r>
      <w:r>
        <w:rPr>
          <w:rFonts w:ascii="Times New Roman" w:hAnsi="Times New Roman"/>
          <w:sz w:val="28"/>
          <w:szCs w:val="28"/>
        </w:rPr>
        <w:tab/>
        <w:t>Контроль за рассмотрением обращений граждан включает:</w:t>
      </w:r>
    </w:p>
    <w:p w14:paraId="4D5CC1BC" w14:textId="260D267E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  <w:t xml:space="preserve">постановку на контроль поручений главы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по рассмотрению обращений;</w:t>
      </w:r>
    </w:p>
    <w:p w14:paraId="7A811D37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>контроль исполнения поручений по рассмотрению обращений граждан;</w:t>
      </w:r>
    </w:p>
    <w:p w14:paraId="464AB19A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>сбор и обработку информации о ходе рассмотрения обращений граждан;</w:t>
      </w:r>
    </w:p>
    <w:p w14:paraId="3A8C4D1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ab/>
        <w:t>подготовку запросов о ходе исполнения поручений по обращениям граждан;</w:t>
      </w:r>
    </w:p>
    <w:p w14:paraId="3375632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ab/>
        <w:t>снятие с контроля поручений по рассмотрению обращений граждан.</w:t>
      </w:r>
    </w:p>
    <w:p w14:paraId="39690703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</w:t>
      </w:r>
      <w:r>
        <w:rPr>
          <w:rFonts w:ascii="Times New Roman" w:hAnsi="Times New Roman"/>
          <w:sz w:val="28"/>
          <w:szCs w:val="28"/>
        </w:rPr>
        <w:tab/>
        <w:t>Обращение снимается с контроля, если рассмотрены все содержащиеся в нем вопросы и дан на обращение письменный ответ.</w:t>
      </w:r>
    </w:p>
    <w:p w14:paraId="0D3EDB01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</w:t>
      </w:r>
      <w:r>
        <w:rPr>
          <w:rFonts w:ascii="Times New Roman" w:hAnsi="Times New Roman"/>
          <w:sz w:val="28"/>
          <w:szCs w:val="28"/>
        </w:rPr>
        <w:tab/>
        <w:t>Содержание поступивших обращений граждан, результаты их рассмотрения и принятые по обращениям меры анализируются работником, ответственным за работу с обращениями граждан.</w:t>
      </w:r>
    </w:p>
    <w:p w14:paraId="3F6471D5" w14:textId="54AC9508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анализа вопросов, содержащихся в обращениях, работник, ответственный за работу с обращениями граждан, по поручению, представляет главе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ежеквартальный обзор, рассмотренных обращений граждан, отображающие обобщенную информацию по обращениям граждан и вопросам, содержащимся в обращениях, поступившим в течение квартала, а также по результатам их рассмотрения и принятым по обращениям мерам.</w:t>
      </w:r>
    </w:p>
    <w:p w14:paraId="0B6FC243" w14:textId="77777777" w:rsidR="003006A0" w:rsidRDefault="003006A0" w:rsidP="003006A0">
      <w:pPr>
        <w:pStyle w:val="af7"/>
        <w:jc w:val="both"/>
        <w:rPr>
          <w:rFonts w:ascii="Times New Roman" w:hAnsi="Times New Roman"/>
          <w:sz w:val="28"/>
          <w:szCs w:val="28"/>
        </w:rPr>
      </w:pPr>
    </w:p>
    <w:p w14:paraId="597C3B90" w14:textId="77777777" w:rsidR="003006A0" w:rsidRDefault="003006A0" w:rsidP="003006A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46"/>
      </w:tblGrid>
      <w:tr w:rsidR="003006A0" w14:paraId="2BD0764A" w14:textId="77777777" w:rsidTr="003006A0">
        <w:trPr>
          <w:trHeight w:val="1091"/>
          <w:jc w:val="right"/>
        </w:trPr>
        <w:tc>
          <w:tcPr>
            <w:tcW w:w="4246" w:type="dxa"/>
            <w:hideMark/>
          </w:tcPr>
          <w:p w14:paraId="0E05D82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15B8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6044D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3D07C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602ED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0D36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A06B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1018E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985D3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DC8C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4D19A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DD9920" w14:textId="77777777" w:rsidR="004C0D9A" w:rsidRDefault="004C0D9A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480D5C" w14:textId="77777777" w:rsidR="004C0D9A" w:rsidRDefault="004C0D9A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546C3" w14:textId="77777777" w:rsidR="004C0D9A" w:rsidRDefault="004C0D9A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E8641F" w14:textId="77777777" w:rsidR="004C0D9A" w:rsidRDefault="004C0D9A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5DA2B" w14:textId="77777777" w:rsidR="004C0D9A" w:rsidRDefault="004C0D9A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9FA5E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AD23C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5CB02A" w14:textId="77777777" w:rsidR="00C05853" w:rsidRDefault="00C05853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89D1F56" w14:textId="77777777" w:rsidR="00C05853" w:rsidRDefault="00C05853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BA8028" w14:textId="77777777" w:rsidR="00C05853" w:rsidRDefault="00C05853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BD3982E" w14:textId="77777777" w:rsidR="00C05853" w:rsidRDefault="00C05853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2695A" w14:textId="453D9C3A" w:rsidR="003006A0" w:rsidRPr="00C05853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2 к Порядку организации работы по рассмотрению обращений граждан в администрации Сельского поселения </w:t>
            </w:r>
            <w:proofErr w:type="spellStart"/>
            <w:r w:rsidR="00C05853" w:rsidRPr="00C05853">
              <w:rPr>
                <w:rFonts w:ascii="Times New Roman" w:hAnsi="Times New Roman"/>
                <w:bCs/>
                <w:sz w:val="24"/>
                <w:szCs w:val="24"/>
              </w:rPr>
              <w:t>Акмурунский</w:t>
            </w:r>
            <w:proofErr w:type="spellEnd"/>
            <w:r w:rsidR="00C05853" w:rsidRPr="00C058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сельсовет </w:t>
            </w:r>
          </w:p>
        </w:tc>
      </w:tr>
    </w:tbl>
    <w:p w14:paraId="7756D17E" w14:textId="77777777" w:rsidR="003006A0" w:rsidRDefault="003006A0" w:rsidP="003006A0">
      <w:pPr>
        <w:widowControl w:val="0"/>
        <w:spacing w:after="596" w:line="322" w:lineRule="exact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</w:p>
    <w:p w14:paraId="58AFBC18" w14:textId="27D846DB" w:rsidR="003006A0" w:rsidRDefault="003006A0" w:rsidP="003006A0">
      <w:pPr>
        <w:widowControl w:val="0"/>
        <w:spacing w:after="596" w:line="322" w:lineRule="exact"/>
        <w:ind w:left="20"/>
        <w:jc w:val="center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Перечень вопросов, поступивших в ходе проведения главой администрации Сельского поселения </w:t>
      </w:r>
      <w:proofErr w:type="spellStart"/>
      <w:r w:rsidR="00C05853">
        <w:rPr>
          <w:rFonts w:ascii="Times New Roman" w:hAnsi="Times New Roman"/>
          <w:bCs/>
          <w:sz w:val="28"/>
          <w:szCs w:val="28"/>
        </w:rPr>
        <w:t>Акмурунский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сельсовет приемов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50"/>
        <w:gridCol w:w="2995"/>
        <w:gridCol w:w="1867"/>
        <w:gridCol w:w="1865"/>
      </w:tblGrid>
      <w:tr w:rsidR="003006A0" w14:paraId="0D047AA5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BF28" w14:textId="77777777" w:rsidR="003006A0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4497" w14:textId="77777777" w:rsidR="003006A0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гражданина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0D46" w14:textId="77777777" w:rsidR="003006A0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проживания, адрес электронной почты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2E05" w14:textId="77777777" w:rsidR="003006A0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2564" w14:textId="77777777" w:rsidR="003006A0" w:rsidRDefault="003006A0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Суть вопроса</w:t>
            </w:r>
          </w:p>
        </w:tc>
      </w:tr>
      <w:tr w:rsidR="00112D35" w14:paraId="34F35D3C" w14:textId="77777777" w:rsidTr="00112D35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D59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74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  <w:p w14:paraId="51A546A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C7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  <w:p w14:paraId="0D0B7B1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BBC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862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4A342BA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32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1A7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142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DA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35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6ED57CF9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C46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77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D47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E2A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F2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FDAB76A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09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A19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59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6D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85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32DA1E03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4B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F05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DBE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7D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CF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04E75482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7B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51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98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08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BF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CBBB821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0C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DCC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83A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F3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90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FE81B1C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B8B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99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9D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774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12C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64C5A975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CC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96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45E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261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BCA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A1C32CB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CB1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62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B78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A7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85F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CAE0CEE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79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75C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44A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DA6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F83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A2AC598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F5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61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11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91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33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0BD78CF0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FA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A80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07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DF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4B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1E5C74D8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98B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BA4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A0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DC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56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0B0A1563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341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9D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3A9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44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AF0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190C4466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290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52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0A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3F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FF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79EF7FA7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BA5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B22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BF5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8D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B1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672B9BC5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9C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1D7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18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93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05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63F83ED8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C53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762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034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14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9C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24756A5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BF8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C4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EA2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E6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EC1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74356D8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06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9A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78E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F0D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E65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18095103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81F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23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AD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22C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EBC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92E1EC4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AA4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C2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CB9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52D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7F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1F54865E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1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33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EB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C16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8D5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7E1DF9FF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762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96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3AF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DA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4F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0E637A81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B3C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B2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BF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2E3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978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7F4F86D7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538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90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22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50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1E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3FCE24ED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DD2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863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D1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A44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B6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C1D2211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660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CA6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DB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50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FF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269AD998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021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2F5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28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74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8E4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2823AB25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9D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643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E57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0D7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8C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08D6DA16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668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632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5AE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06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1E0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57B0DB4D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2D3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C1A4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85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76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5B6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78BDB39B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FE0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13D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DC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781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6BD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145B4129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599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04D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EF1D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0AE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BFA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28E192D7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57C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362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C5F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1A0E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3A9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112D35" w14:paraId="4C964292" w14:textId="77777777" w:rsidTr="003006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0FB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59AB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BC8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625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C603" w14:textId="77777777" w:rsidR="00112D35" w:rsidRDefault="00112D35">
            <w:pPr>
              <w:pStyle w:val="af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B84C0F1" w14:textId="77777777" w:rsidR="00C42098" w:rsidRPr="00C42098" w:rsidRDefault="00C42098" w:rsidP="003006A0">
      <w:pPr>
        <w:pStyle w:val="af6"/>
        <w:jc w:val="center"/>
      </w:pPr>
    </w:p>
    <w:sectPr w:rsidR="00C42098" w:rsidRPr="00C42098" w:rsidSect="00A914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D1E5F" w14:textId="77777777" w:rsidR="00DB182E" w:rsidRDefault="00DB182E" w:rsidP="009C761B">
      <w:pPr>
        <w:spacing w:after="0" w:line="240" w:lineRule="auto"/>
      </w:pPr>
      <w:r>
        <w:separator/>
      </w:r>
    </w:p>
  </w:endnote>
  <w:endnote w:type="continuationSeparator" w:id="0">
    <w:p w14:paraId="7DE63577" w14:textId="77777777" w:rsidR="00DB182E" w:rsidRDefault="00DB182E" w:rsidP="009C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68CA" w14:textId="77777777" w:rsidR="00DB182E" w:rsidRDefault="00DB182E" w:rsidP="009C761B">
      <w:pPr>
        <w:spacing w:after="0" w:line="240" w:lineRule="auto"/>
      </w:pPr>
      <w:r>
        <w:separator/>
      </w:r>
    </w:p>
  </w:footnote>
  <w:footnote w:type="continuationSeparator" w:id="0">
    <w:p w14:paraId="55B2F78B" w14:textId="77777777" w:rsidR="00DB182E" w:rsidRDefault="00DB182E" w:rsidP="009C7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545B"/>
    <w:multiLevelType w:val="hybridMultilevel"/>
    <w:tmpl w:val="910CDED6"/>
    <w:lvl w:ilvl="0" w:tplc="E3665E0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E82B38"/>
    <w:multiLevelType w:val="multilevel"/>
    <w:tmpl w:val="36E82B38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F8301EA"/>
    <w:multiLevelType w:val="hybridMultilevel"/>
    <w:tmpl w:val="EDE2AB98"/>
    <w:lvl w:ilvl="0" w:tplc="8A6CEF92">
      <w:start w:val="1"/>
      <w:numFmt w:val="decimal"/>
      <w:lvlText w:val="%1."/>
      <w:lvlJc w:val="left"/>
      <w:pPr>
        <w:ind w:left="85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21056035">
    <w:abstractNumId w:val="2"/>
  </w:num>
  <w:num w:numId="2" w16cid:durableId="1893928374">
    <w:abstractNumId w:val="5"/>
  </w:num>
  <w:num w:numId="3" w16cid:durableId="1598178517">
    <w:abstractNumId w:val="4"/>
  </w:num>
  <w:num w:numId="4" w16cid:durableId="248390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90218">
    <w:abstractNumId w:val="1"/>
  </w:num>
  <w:num w:numId="6" w16cid:durableId="551769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54"/>
    <w:rsid w:val="00033148"/>
    <w:rsid w:val="000511F8"/>
    <w:rsid w:val="00054761"/>
    <w:rsid w:val="000648F0"/>
    <w:rsid w:val="00093F3B"/>
    <w:rsid w:val="000A1507"/>
    <w:rsid w:val="000A25C4"/>
    <w:rsid w:val="000B23F3"/>
    <w:rsid w:val="000F11A0"/>
    <w:rsid w:val="00112D35"/>
    <w:rsid w:val="00117C41"/>
    <w:rsid w:val="00157F58"/>
    <w:rsid w:val="00173EE3"/>
    <w:rsid w:val="001A0918"/>
    <w:rsid w:val="001C776A"/>
    <w:rsid w:val="001E5ABB"/>
    <w:rsid w:val="00204C52"/>
    <w:rsid w:val="00295EE6"/>
    <w:rsid w:val="002B67DF"/>
    <w:rsid w:val="002B7693"/>
    <w:rsid w:val="002C5729"/>
    <w:rsid w:val="002E5DC7"/>
    <w:rsid w:val="002E70AF"/>
    <w:rsid w:val="002F04C2"/>
    <w:rsid w:val="003006A0"/>
    <w:rsid w:val="0034082A"/>
    <w:rsid w:val="00350633"/>
    <w:rsid w:val="00374491"/>
    <w:rsid w:val="003969D2"/>
    <w:rsid w:val="003D47E7"/>
    <w:rsid w:val="004459E5"/>
    <w:rsid w:val="00455887"/>
    <w:rsid w:val="004947D0"/>
    <w:rsid w:val="004B5960"/>
    <w:rsid w:val="004C0D9A"/>
    <w:rsid w:val="004D524D"/>
    <w:rsid w:val="00507710"/>
    <w:rsid w:val="0051538B"/>
    <w:rsid w:val="00556420"/>
    <w:rsid w:val="00567D3B"/>
    <w:rsid w:val="005B6954"/>
    <w:rsid w:val="005D599C"/>
    <w:rsid w:val="006306A2"/>
    <w:rsid w:val="006353A8"/>
    <w:rsid w:val="006644E5"/>
    <w:rsid w:val="00680993"/>
    <w:rsid w:val="00717F0A"/>
    <w:rsid w:val="00800D10"/>
    <w:rsid w:val="00812F26"/>
    <w:rsid w:val="00815566"/>
    <w:rsid w:val="00815574"/>
    <w:rsid w:val="008618F7"/>
    <w:rsid w:val="0088681B"/>
    <w:rsid w:val="008945F4"/>
    <w:rsid w:val="00894862"/>
    <w:rsid w:val="008B786F"/>
    <w:rsid w:val="00936F75"/>
    <w:rsid w:val="00946B64"/>
    <w:rsid w:val="00956E7C"/>
    <w:rsid w:val="00957F44"/>
    <w:rsid w:val="00961E77"/>
    <w:rsid w:val="00965F19"/>
    <w:rsid w:val="009C761B"/>
    <w:rsid w:val="009D2C4E"/>
    <w:rsid w:val="009D3DE1"/>
    <w:rsid w:val="009D7B0E"/>
    <w:rsid w:val="009E12D7"/>
    <w:rsid w:val="009F466C"/>
    <w:rsid w:val="00A147D9"/>
    <w:rsid w:val="00A3268C"/>
    <w:rsid w:val="00A60C5B"/>
    <w:rsid w:val="00A700AB"/>
    <w:rsid w:val="00A91482"/>
    <w:rsid w:val="00AF3F68"/>
    <w:rsid w:val="00AF63F0"/>
    <w:rsid w:val="00B11E91"/>
    <w:rsid w:val="00B44F05"/>
    <w:rsid w:val="00B50F27"/>
    <w:rsid w:val="00B51C96"/>
    <w:rsid w:val="00B72BC2"/>
    <w:rsid w:val="00B83306"/>
    <w:rsid w:val="00BB1F33"/>
    <w:rsid w:val="00BC2956"/>
    <w:rsid w:val="00C05853"/>
    <w:rsid w:val="00C30AA6"/>
    <w:rsid w:val="00C42098"/>
    <w:rsid w:val="00C953AB"/>
    <w:rsid w:val="00CA41FB"/>
    <w:rsid w:val="00CB637C"/>
    <w:rsid w:val="00CE4E07"/>
    <w:rsid w:val="00CF58F9"/>
    <w:rsid w:val="00CF5EC6"/>
    <w:rsid w:val="00CF6749"/>
    <w:rsid w:val="00D03D97"/>
    <w:rsid w:val="00D33CC4"/>
    <w:rsid w:val="00D44EFE"/>
    <w:rsid w:val="00D47497"/>
    <w:rsid w:val="00D5153C"/>
    <w:rsid w:val="00DB182E"/>
    <w:rsid w:val="00DC2D52"/>
    <w:rsid w:val="00DE43CC"/>
    <w:rsid w:val="00E1567D"/>
    <w:rsid w:val="00E52FEA"/>
    <w:rsid w:val="00EC4C6F"/>
    <w:rsid w:val="00F024A6"/>
    <w:rsid w:val="00F21921"/>
    <w:rsid w:val="00F32426"/>
    <w:rsid w:val="00F446B2"/>
    <w:rsid w:val="00F93796"/>
    <w:rsid w:val="00FC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59FA"/>
  <w15:docId w15:val="{22DB7E52-EAA8-4BEB-BDCA-258B4032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paragraph" w:customStyle="1" w:styleId="Default">
    <w:name w:val="Default"/>
    <w:rsid w:val="009C761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footnote reference"/>
    <w:uiPriority w:val="99"/>
    <w:semiHidden/>
    <w:unhideWhenUsed/>
    <w:rsid w:val="009C761B"/>
    <w:rPr>
      <w:vertAlign w:val="superscript"/>
    </w:rPr>
  </w:style>
  <w:style w:type="table" w:styleId="a7">
    <w:name w:val="Table Grid"/>
    <w:basedOn w:val="a1"/>
    <w:uiPriority w:val="59"/>
    <w:rsid w:val="00D515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B44F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B44F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44F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44F0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44F05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44F05"/>
    <w:rPr>
      <w:rFonts w:eastAsiaTheme="minorHAnsi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44F0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44F05"/>
    <w:rPr>
      <w:rFonts w:eastAsiaTheme="minorHAnsi"/>
      <w:b/>
      <w:bCs/>
      <w:sz w:val="20"/>
      <w:szCs w:val="20"/>
      <w:lang w:eastAsia="en-US"/>
    </w:rPr>
  </w:style>
  <w:style w:type="paragraph" w:styleId="ad">
    <w:name w:val="Revision"/>
    <w:hidden/>
    <w:uiPriority w:val="99"/>
    <w:semiHidden/>
    <w:rsid w:val="00B44F05"/>
    <w:pPr>
      <w:spacing w:after="0" w:line="240" w:lineRule="auto"/>
    </w:pPr>
    <w:rPr>
      <w:rFonts w:eastAsiaTheme="minorHAnsi"/>
      <w:lang w:eastAsia="en-US"/>
    </w:rPr>
  </w:style>
  <w:style w:type="paragraph" w:styleId="ae">
    <w:name w:val="header"/>
    <w:basedOn w:val="a"/>
    <w:link w:val="af"/>
    <w:uiPriority w:val="99"/>
    <w:unhideWhenUsed/>
    <w:rsid w:val="00B44F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B44F05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B44F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44F05"/>
    <w:rPr>
      <w:rFonts w:eastAsiaTheme="minorHAnsi"/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B44F0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B44F05"/>
    <w:rPr>
      <w:rFonts w:eastAsiaTheme="minorHAnsi"/>
      <w:sz w:val="20"/>
      <w:szCs w:val="20"/>
      <w:lang w:eastAsia="en-US"/>
    </w:rPr>
  </w:style>
  <w:style w:type="paragraph" w:customStyle="1" w:styleId="af4">
    <w:name w:val="Знак"/>
    <w:basedOn w:val="a"/>
    <w:autoRedefine/>
    <w:rsid w:val="00B44F0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styleId="af5">
    <w:name w:val="Hyperlink"/>
    <w:basedOn w:val="a0"/>
    <w:uiPriority w:val="99"/>
    <w:unhideWhenUsed/>
    <w:rsid w:val="00CB637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599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C9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 Spacing"/>
    <w:uiPriority w:val="1"/>
    <w:qFormat/>
    <w:rsid w:val="003006A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8">
    <w:name w:val="Strong"/>
    <w:basedOn w:val="a0"/>
    <w:qFormat/>
    <w:rsid w:val="00300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mur-sp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mur-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E3DB-DC96-495B-A091-528EA1F5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FORWARD</dc:creator>
  <cp:keywords/>
  <dc:description/>
  <cp:lastModifiedBy>Управделами</cp:lastModifiedBy>
  <cp:revision>2</cp:revision>
  <cp:lastPrinted>2026-07-22T06:43:00Z</cp:lastPrinted>
  <dcterms:created xsi:type="dcterms:W3CDTF">2026-07-22T06:46:00Z</dcterms:created>
  <dcterms:modified xsi:type="dcterms:W3CDTF">2026-07-22T06:46:00Z</dcterms:modified>
</cp:coreProperties>
</file>