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4345"/>
        <w:gridCol w:w="1912"/>
        <w:gridCol w:w="4573"/>
      </w:tblGrid>
      <w:tr w:rsidR="00DB70E8" w:rsidTr="00DB70E8">
        <w:trPr>
          <w:trHeight w:val="1899"/>
        </w:trPr>
        <w:tc>
          <w:tcPr>
            <w:tcW w:w="43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:rsidR="00DB70E8" w:rsidRDefault="00DB70E8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ba-RU"/>
              </w:rPr>
            </w:pPr>
            <w:bookmarkStart w:id="0" w:name="_GoBack"/>
            <w:bookmarkEnd w:id="0"/>
            <w:r>
              <w:rPr>
                <w:b/>
                <w:sz w:val="18"/>
                <w:szCs w:val="18"/>
                <w:lang w:val="ba-RU"/>
              </w:rPr>
              <w:t>БАШКОРТОСТАН РЕСПУБЛИКАҺЫ   БАЙМАК РАЙОНЫ МУНИЦИПАЛЬ  РАЙОНЫНЫҢ АКМОРОН АУЫЛ   СОВЕТЫ АУЫЛ БИЛӘМӘҺЕ  ХӘКИМИӘТЕ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b/>
                <w:sz w:val="16"/>
                <w:szCs w:val="16"/>
                <w:lang w:val="ba-RU"/>
              </w:rPr>
            </w:pPr>
            <w:r>
              <w:rPr>
                <w:b/>
                <w:sz w:val="16"/>
                <w:szCs w:val="16"/>
                <w:lang w:val="ba-RU"/>
              </w:rPr>
              <w:t>453676,Баймаҡкрайоны,Акморон</w:t>
            </w:r>
            <w:r>
              <w:rPr>
                <w:rFonts w:ascii="Times New Roman Bash" w:hAnsi="Times New Roman Bash" w:cs="Times New Roman Bash"/>
                <w:b/>
                <w:sz w:val="16"/>
                <w:szCs w:val="16"/>
                <w:lang w:val="ba-RU"/>
              </w:rPr>
              <w:t xml:space="preserve"> </w:t>
            </w:r>
            <w:r>
              <w:rPr>
                <w:b/>
                <w:sz w:val="16"/>
                <w:szCs w:val="16"/>
                <w:lang w:val="ba-RU"/>
              </w:rPr>
              <w:t>ауылы, Ленин урамы,41 тел.:8(34751) 4-33-67;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rFonts w:eastAsiaTheme="minorEastAsia"/>
                <w:sz w:val="16"/>
                <w:szCs w:val="16"/>
                <w:lang w:val="ba-RU"/>
              </w:rPr>
            </w:pPr>
            <w:r>
              <w:rPr>
                <w:b/>
                <w:sz w:val="16"/>
                <w:szCs w:val="16"/>
                <w:lang w:val="ba-RU"/>
              </w:rPr>
              <w:t>E-mail.:akmur-sp@yandex.ru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:rsidR="00DB70E8" w:rsidRDefault="00DB70E8">
            <w:pPr>
              <w:tabs>
                <w:tab w:val="left" w:pos="4260"/>
              </w:tabs>
              <w:autoSpaceDE w:val="0"/>
              <w:autoSpaceDN w:val="0"/>
              <w:adjustRightInd w:val="0"/>
              <w:jc w:val="center"/>
              <w:rPr>
                <w:rFonts w:ascii="Calibri" w:eastAsiaTheme="minorEastAsia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885825" cy="11049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:rsidR="00DB70E8" w:rsidRDefault="00DB70E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РЕСПУБЛИКА БАШКОРТОСТАН  АДМИНИСТРАЦИЯ СЕЛЬСКОГО ПОСЕЛЕНИЯ АКМУРУНСКИЙ                            СЕЛЬСОВЕТ МУНИЦИПАЛЬНОГО  РАЙОНА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БАЙМАКСКИЙ РАЙОН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453676,РБ,Баймакский район, с.Акмурун, ул.Ленина,41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тел.:8(34751) 4-33-67;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rFonts w:eastAsiaTheme="minorEastAsia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E-mail.:akmur-sp@yandex.ru</w:t>
            </w:r>
          </w:p>
        </w:tc>
      </w:tr>
    </w:tbl>
    <w:p w:rsidR="00DB70E8" w:rsidRDefault="00DB70E8" w:rsidP="00DB70E8">
      <w:pPr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ҠАРАР                                       </w:t>
      </w:r>
      <w:r w:rsidR="00F84B65">
        <w:rPr>
          <w:b/>
          <w:sz w:val="28"/>
          <w:szCs w:val="28"/>
          <w:lang w:val="be-BY"/>
        </w:rPr>
        <w:t xml:space="preserve">       № 4</w:t>
      </w:r>
      <w:r>
        <w:rPr>
          <w:b/>
          <w:sz w:val="28"/>
          <w:szCs w:val="28"/>
          <w:lang w:val="be-BY"/>
        </w:rPr>
        <w:t xml:space="preserve">                                 ПОСТАНОВЛЕНИЕ</w:t>
      </w:r>
      <w:r>
        <w:rPr>
          <w:sz w:val="28"/>
          <w:szCs w:val="28"/>
          <w:lang w:val="be-BY"/>
        </w:rPr>
        <w:t xml:space="preserve"> </w:t>
      </w:r>
    </w:p>
    <w:p w:rsidR="00DB70E8" w:rsidRDefault="00F84B65" w:rsidP="00DB70E8">
      <w:pPr>
        <w:rPr>
          <w:sz w:val="28"/>
          <w:szCs w:val="28"/>
        </w:rPr>
      </w:pPr>
      <w:r>
        <w:rPr>
          <w:sz w:val="28"/>
          <w:szCs w:val="28"/>
          <w:lang w:val="be-BY"/>
        </w:rPr>
        <w:t>“31</w:t>
      </w:r>
      <w:r w:rsidR="00DB70E8">
        <w:rPr>
          <w:sz w:val="28"/>
          <w:szCs w:val="28"/>
          <w:lang w:val="be-BY"/>
        </w:rPr>
        <w:t>”</w:t>
      </w:r>
      <w:r w:rsidR="00DB70E8">
        <w:rPr>
          <w:sz w:val="28"/>
          <w:szCs w:val="28"/>
        </w:rPr>
        <w:t xml:space="preserve"> </w:t>
      </w:r>
      <w:r w:rsidR="00641137">
        <w:rPr>
          <w:sz w:val="28"/>
          <w:szCs w:val="28"/>
          <w:lang w:val="ba-RU"/>
        </w:rPr>
        <w:t>ғинуа</w:t>
      </w:r>
      <w:r w:rsidR="008725E1">
        <w:rPr>
          <w:sz w:val="28"/>
          <w:szCs w:val="28"/>
        </w:rPr>
        <w:t>р</w:t>
      </w:r>
      <w:r w:rsidR="00641137">
        <w:rPr>
          <w:sz w:val="28"/>
          <w:szCs w:val="28"/>
        </w:rPr>
        <w:t xml:space="preserve"> 2022</w:t>
      </w:r>
      <w:r w:rsidR="00DB70E8">
        <w:rPr>
          <w:sz w:val="28"/>
          <w:szCs w:val="28"/>
        </w:rPr>
        <w:t xml:space="preserve"> й.                        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  <w:t xml:space="preserve">       «31</w:t>
      </w:r>
      <w:r w:rsidR="00DB70E8">
        <w:rPr>
          <w:sz w:val="28"/>
          <w:szCs w:val="28"/>
        </w:rPr>
        <w:t xml:space="preserve">» </w:t>
      </w:r>
      <w:r w:rsidR="00641137">
        <w:rPr>
          <w:sz w:val="28"/>
          <w:szCs w:val="28"/>
        </w:rPr>
        <w:t>января 2022</w:t>
      </w:r>
      <w:r w:rsidR="00DB70E8">
        <w:rPr>
          <w:sz w:val="28"/>
          <w:szCs w:val="28"/>
        </w:rPr>
        <w:t xml:space="preserve">г.  </w:t>
      </w:r>
    </w:p>
    <w:p w:rsidR="00F84B65" w:rsidRPr="00F84B65" w:rsidRDefault="00F84B65" w:rsidP="00F84B65">
      <w:pPr>
        <w:widowControl w:val="0"/>
        <w:shd w:val="clear" w:color="auto" w:fill="FFFFFF"/>
        <w:snapToGrid w:val="0"/>
        <w:spacing w:after="0" w:line="240" w:lineRule="auto"/>
        <w:ind w:firstLine="52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F84B6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Об утверждении плана мероприятий</w:t>
      </w:r>
    </w:p>
    <w:p w:rsidR="00F84B65" w:rsidRPr="00F84B65" w:rsidRDefault="00F84B65" w:rsidP="00F84B65">
      <w:pPr>
        <w:widowControl w:val="0"/>
        <w:shd w:val="clear" w:color="auto" w:fill="FFFFFF"/>
        <w:snapToGrid w:val="0"/>
        <w:spacing w:after="0" w:line="240" w:lineRule="auto"/>
        <w:ind w:firstLine="52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F84B6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по профилактике противодействия терроризма</w:t>
      </w:r>
    </w:p>
    <w:p w:rsidR="00F84B65" w:rsidRPr="00F84B65" w:rsidRDefault="00F84B65" w:rsidP="00F84B65">
      <w:pPr>
        <w:widowControl w:val="0"/>
        <w:shd w:val="clear" w:color="auto" w:fill="FFFFFF"/>
        <w:snapToGrid w:val="0"/>
        <w:spacing w:after="0" w:line="240" w:lineRule="auto"/>
        <w:ind w:firstLine="52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F84B6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и экстремизма на территории сельского поселения</w:t>
      </w:r>
    </w:p>
    <w:p w:rsidR="00F84B65" w:rsidRPr="00F84B65" w:rsidRDefault="00F84B65" w:rsidP="00F84B65">
      <w:pPr>
        <w:widowControl w:val="0"/>
        <w:shd w:val="clear" w:color="auto" w:fill="FFFFFF"/>
        <w:snapToGrid w:val="0"/>
        <w:spacing w:after="0" w:line="240" w:lineRule="auto"/>
        <w:ind w:firstLine="52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Акмурун</w:t>
      </w:r>
      <w:r w:rsidRPr="00F84B6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ский</w:t>
      </w:r>
      <w:proofErr w:type="spellEnd"/>
      <w:r w:rsidRPr="00F84B6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F84B6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Баймакский</w:t>
      </w:r>
      <w:proofErr w:type="spellEnd"/>
      <w:r w:rsidRPr="00F84B6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район</w:t>
      </w:r>
    </w:p>
    <w:p w:rsidR="00F84B65" w:rsidRPr="00F84B65" w:rsidRDefault="00F84B65" w:rsidP="00F84B65">
      <w:pPr>
        <w:widowControl w:val="0"/>
        <w:shd w:val="clear" w:color="auto" w:fill="FFFFFF"/>
        <w:snapToGrid w:val="0"/>
        <w:spacing w:after="0" w:line="240" w:lineRule="auto"/>
        <w:ind w:firstLine="52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F84B6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Республики Башкортостан</w:t>
      </w:r>
    </w:p>
    <w:p w:rsidR="00F84B65" w:rsidRPr="00F84B65" w:rsidRDefault="00F84B65" w:rsidP="00F84B65">
      <w:pPr>
        <w:widowControl w:val="0"/>
        <w:shd w:val="clear" w:color="auto" w:fill="FFFFFF"/>
        <w:snapToGrid w:val="0"/>
        <w:spacing w:after="0" w:line="240" w:lineRule="auto"/>
        <w:ind w:firstLine="52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F84B6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на 2022-2024 год.</w:t>
      </w:r>
    </w:p>
    <w:p w:rsidR="00F84B65" w:rsidRPr="00F84B65" w:rsidRDefault="00F84B65" w:rsidP="00F84B65">
      <w:pPr>
        <w:widowControl w:val="0"/>
        <w:shd w:val="clear" w:color="auto" w:fill="FFFFFF"/>
        <w:snapToGrid w:val="0"/>
        <w:spacing w:after="0" w:line="240" w:lineRule="auto"/>
        <w:ind w:firstLine="5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F84B65" w:rsidRPr="00F84B65" w:rsidRDefault="00F84B65" w:rsidP="00F84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В соответствии со ст. 4 Федерального закона 114-ФЗ от 25.07.2002 г. «О противодействии экстремистской деятельности», п.7.1 ч.1 ст. 14 Федерального закона 131-ФЗ от 06.10.2003 «Об общих принципах организации местного самоуправления в Российской Федерации, Устава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Акмурун</w:t>
      </w:r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ский</w:t>
      </w:r>
      <w:proofErr w:type="spellEnd"/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Баймакский</w:t>
      </w:r>
      <w:proofErr w:type="spellEnd"/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Республики Башкортостан, в целях   профилактики противодействия терроризма и экстремизма, </w:t>
      </w:r>
    </w:p>
    <w:p w:rsidR="00F84B65" w:rsidRPr="00F84B65" w:rsidRDefault="00F84B65" w:rsidP="00F84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F84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F84B65" w:rsidRPr="00F84B65" w:rsidRDefault="00F84B65" w:rsidP="00F84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B65" w:rsidRPr="00F84B65" w:rsidRDefault="00F84B65" w:rsidP="00F84B65">
      <w:pPr>
        <w:numPr>
          <w:ilvl w:val="0"/>
          <w:numId w:val="13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план мероприятий по профилактике противодействия терроризма и экстремизма на территории сельского 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Акмурун</w:t>
      </w:r>
      <w:r w:rsidR="00907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ский</w:t>
      </w:r>
      <w:proofErr w:type="spellEnd"/>
      <w:r w:rsidR="00907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на 2022-2024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согласно приложения</w:t>
      </w:r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4B65" w:rsidRPr="00F84B65" w:rsidRDefault="00F84B65" w:rsidP="00F84B65">
      <w:pPr>
        <w:numPr>
          <w:ilvl w:val="0"/>
          <w:numId w:val="13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Обнародовать настоящее постановление на информационном стенде администрации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Акмурун</w:t>
      </w:r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proofErr w:type="spellEnd"/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</w:rPr>
        <w:t>Баймакский</w:t>
      </w:r>
      <w:proofErr w:type="spellEnd"/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Республики Башкортостан по адресу: РБ</w:t>
      </w:r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  <w:lang w:val="ba-RU"/>
        </w:rPr>
        <w:t>,</w:t>
      </w:r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</w:rPr>
        <w:t>Баймакский</w:t>
      </w:r>
      <w:proofErr w:type="spellEnd"/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район, 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/>
        </w:rPr>
        <w:t xml:space="preserve"> Акмурун</w:t>
      </w:r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</w:rPr>
        <w:t>, ул.</w:t>
      </w:r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  <w:lang w:val="ba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Ленина</w:t>
      </w:r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  <w:lang w:val="ba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41</w:t>
      </w:r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разместить на официальном сайте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Акмурун</w:t>
      </w:r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proofErr w:type="spellEnd"/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</w:rPr>
        <w:t>Баймакский</w:t>
      </w:r>
      <w:proofErr w:type="spellEnd"/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Республики Башкортостан – </w:t>
      </w:r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http</w:t>
      </w:r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://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www.akmurun</w:t>
      </w:r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proofErr w:type="spellStart"/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ru</w:t>
      </w:r>
      <w:proofErr w:type="spellEnd"/>
    </w:p>
    <w:p w:rsidR="00F84B65" w:rsidRPr="00F84B65" w:rsidRDefault="00F84B65" w:rsidP="00F84B6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4B6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исполнением настоящего постановления оставляю за собой.</w:t>
      </w:r>
    </w:p>
    <w:p w:rsidR="00F84B65" w:rsidRDefault="00F84B65" w:rsidP="00F84B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B65" w:rsidRDefault="00F84B65" w:rsidP="00F84B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B65" w:rsidRPr="00F84B65" w:rsidRDefault="00F84B65" w:rsidP="00F84B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B65" w:rsidRPr="00F84B65" w:rsidRDefault="00F84B65" w:rsidP="00F84B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B65" w:rsidRPr="00F84B65" w:rsidRDefault="00F84B65" w:rsidP="00F84B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Глава сельского поселения: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Абубакиров М.А.</w:t>
      </w:r>
    </w:p>
    <w:p w:rsidR="00F84B65" w:rsidRPr="00F84B65" w:rsidRDefault="00F84B65" w:rsidP="00F84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D3D3D"/>
          <w:kern w:val="36"/>
          <w:sz w:val="16"/>
          <w:szCs w:val="16"/>
          <w:lang w:eastAsia="ru-RU"/>
        </w:rPr>
      </w:pPr>
    </w:p>
    <w:p w:rsidR="00F84B65" w:rsidRPr="00F84B65" w:rsidRDefault="00F84B65" w:rsidP="00F84B65">
      <w:pPr>
        <w:pBdr>
          <w:bottom w:val="single" w:sz="8" w:space="11" w:color="E4E7E9"/>
        </w:pBd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D3D3D"/>
          <w:kern w:val="36"/>
          <w:sz w:val="24"/>
          <w:szCs w:val="24"/>
          <w:lang w:val="ba-RU" w:eastAsia="ru-RU"/>
        </w:rPr>
      </w:pPr>
    </w:p>
    <w:p w:rsidR="00F84B65" w:rsidRPr="00F84B65" w:rsidRDefault="00F84B65" w:rsidP="00F84B65">
      <w:pPr>
        <w:pBdr>
          <w:bottom w:val="single" w:sz="8" w:space="11" w:color="E4E7E9"/>
        </w:pBd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D3D3D"/>
          <w:kern w:val="36"/>
          <w:sz w:val="24"/>
          <w:szCs w:val="24"/>
          <w:lang w:eastAsia="ru-RU"/>
        </w:rPr>
      </w:pPr>
      <w:r w:rsidRPr="00F84B65">
        <w:rPr>
          <w:rFonts w:ascii="Times New Roman" w:eastAsia="Times New Roman" w:hAnsi="Times New Roman" w:cs="Times New Roman"/>
          <w:color w:val="3D3D3D"/>
          <w:kern w:val="36"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p w:rsidR="00F84B65" w:rsidRPr="00F84B65" w:rsidRDefault="00F84B65" w:rsidP="00F84B65">
      <w:pPr>
        <w:pBdr>
          <w:bottom w:val="single" w:sz="8" w:space="11" w:color="E4E7E9"/>
        </w:pBd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84B65" w:rsidRPr="00F84B65" w:rsidRDefault="00F84B65" w:rsidP="00F84B65">
      <w:pPr>
        <w:pBdr>
          <w:bottom w:val="single" w:sz="8" w:space="11" w:color="E4E7E9"/>
        </w:pBd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F84B65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lastRenderedPageBreak/>
        <w:t>Приложен</w:t>
      </w:r>
      <w:r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ие к Постановлению</w:t>
      </w:r>
      <w:r w:rsidRPr="00F84B65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</w:p>
    <w:p w:rsidR="00F84B65" w:rsidRDefault="00F84B65" w:rsidP="00F84B65">
      <w:pPr>
        <w:pBdr>
          <w:bottom w:val="single" w:sz="8" w:space="11" w:color="E4E7E9"/>
        </w:pBd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F84B65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сельского поселения </w:t>
      </w:r>
    </w:p>
    <w:p w:rsidR="00F84B65" w:rsidRPr="00F84B65" w:rsidRDefault="00F84B65" w:rsidP="00F84B65">
      <w:pPr>
        <w:pBdr>
          <w:bottom w:val="single" w:sz="8" w:space="11" w:color="E4E7E9"/>
        </w:pBd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Акмурун</w:t>
      </w:r>
      <w:r w:rsidRPr="00F84B65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ский</w:t>
      </w:r>
      <w:proofErr w:type="spellEnd"/>
      <w:r w:rsidRPr="00F84B65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сельсовет</w:t>
      </w:r>
    </w:p>
    <w:p w:rsidR="00F84B65" w:rsidRPr="00F84B65" w:rsidRDefault="00F84B65" w:rsidP="00F84B65">
      <w:pPr>
        <w:pBdr>
          <w:bottom w:val="single" w:sz="8" w:space="11" w:color="E4E7E9"/>
        </w:pBd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F84B65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МР </w:t>
      </w:r>
      <w:proofErr w:type="spellStart"/>
      <w:r w:rsidRPr="00F84B65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Баймакский</w:t>
      </w:r>
      <w:proofErr w:type="spellEnd"/>
      <w:r w:rsidRPr="00F84B65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район РБ</w:t>
      </w:r>
    </w:p>
    <w:p w:rsidR="00F84B65" w:rsidRPr="00F84B65" w:rsidRDefault="00F84B65" w:rsidP="00F84B65">
      <w:pPr>
        <w:pBdr>
          <w:bottom w:val="single" w:sz="8" w:space="11" w:color="E4E7E9"/>
        </w:pBdr>
        <w:spacing w:after="187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val="ba-RU" w:eastAsia="ru-RU"/>
        </w:rPr>
      </w:pPr>
      <w:r w:rsidRPr="00F84B65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kern w:val="36"/>
          <w:sz w:val="26"/>
          <w:szCs w:val="26"/>
          <w:lang w:val="ba-RU" w:eastAsia="ru-RU"/>
        </w:rPr>
        <w:t>31</w:t>
      </w:r>
      <w:r w:rsidRPr="00F84B65">
        <w:rPr>
          <w:rFonts w:ascii="Times New Roman" w:eastAsia="Times New Roman" w:hAnsi="Times New Roman" w:cs="Times New Roman"/>
          <w:kern w:val="36"/>
          <w:sz w:val="26"/>
          <w:szCs w:val="26"/>
          <w:lang w:val="ba-RU" w:eastAsia="ru-RU"/>
        </w:rPr>
        <w:t>.01.2022</w:t>
      </w:r>
      <w:r w:rsidRPr="00F84B65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kern w:val="36"/>
          <w:sz w:val="26"/>
          <w:szCs w:val="26"/>
          <w:lang w:val="ba-RU" w:eastAsia="ru-RU"/>
        </w:rPr>
        <w:t>4</w:t>
      </w:r>
    </w:p>
    <w:p w:rsidR="00F84B65" w:rsidRPr="00F84B65" w:rsidRDefault="00F84B65" w:rsidP="00F84B65">
      <w:pPr>
        <w:pBdr>
          <w:bottom w:val="single" w:sz="8" w:space="11" w:color="E4E7E9"/>
        </w:pBdr>
        <w:spacing w:after="187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val="ba-RU" w:eastAsia="ru-RU"/>
        </w:rPr>
      </w:pPr>
    </w:p>
    <w:p w:rsidR="00F84B65" w:rsidRPr="00F84B65" w:rsidRDefault="00F84B65" w:rsidP="00F84B65">
      <w:pPr>
        <w:pBdr>
          <w:bottom w:val="single" w:sz="8" w:space="11" w:color="E4E7E9"/>
        </w:pBdr>
        <w:spacing w:before="187" w:after="187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val="ba-RU" w:eastAsia="ru-RU"/>
        </w:rPr>
      </w:pPr>
      <w:r w:rsidRPr="00F84B65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План мероприятий по профилактике противодействия терроризма и экстремизма на территории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Акмурун</w:t>
      </w:r>
      <w:r w:rsidRPr="00F84B65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ский</w:t>
      </w:r>
      <w:proofErr w:type="spellEnd"/>
      <w:r w:rsidRPr="00F84B65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сельсовет муниципального района </w:t>
      </w:r>
      <w:proofErr w:type="spellStart"/>
      <w:r w:rsidRPr="00F84B65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Баймакский</w:t>
      </w:r>
      <w:proofErr w:type="spellEnd"/>
      <w:r w:rsidRPr="00F84B65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район Республики Башкортостан </w:t>
      </w:r>
    </w:p>
    <w:p w:rsidR="00F84B65" w:rsidRPr="00F84B65" w:rsidRDefault="00907F41" w:rsidP="00F84B65">
      <w:pPr>
        <w:pBdr>
          <w:bottom w:val="single" w:sz="8" w:space="11" w:color="E4E7E9"/>
        </w:pBdr>
        <w:spacing w:before="187" w:after="187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на 2022-2024</w:t>
      </w:r>
      <w:r w:rsidR="00F84B65" w:rsidRPr="00F84B65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4846"/>
        <w:gridCol w:w="1922"/>
        <w:gridCol w:w="2147"/>
      </w:tblGrid>
      <w:tr w:rsidR="00F84B65" w:rsidRPr="00F84B65" w:rsidTr="007D39D6">
        <w:tc>
          <w:tcPr>
            <w:tcW w:w="672" w:type="dxa"/>
          </w:tcPr>
          <w:p w:rsidR="00F84B65" w:rsidRPr="00F84B65" w:rsidRDefault="00F84B65" w:rsidP="00F84B65">
            <w:pPr>
              <w:spacing w:before="187" w:after="187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303" w:type="dxa"/>
          </w:tcPr>
          <w:p w:rsidR="00F84B65" w:rsidRPr="00F84B65" w:rsidRDefault="00F84B65" w:rsidP="00F84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Цель, задача, мероприятие</w:t>
            </w:r>
          </w:p>
        </w:tc>
        <w:tc>
          <w:tcPr>
            <w:tcW w:w="1972" w:type="dxa"/>
          </w:tcPr>
          <w:p w:rsidR="00F84B65" w:rsidRPr="00F84B65" w:rsidRDefault="00F84B65" w:rsidP="00F84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 выполнения</w:t>
            </w:r>
          </w:p>
        </w:tc>
        <w:tc>
          <w:tcPr>
            <w:tcW w:w="1906" w:type="dxa"/>
          </w:tcPr>
          <w:p w:rsidR="00F84B65" w:rsidRPr="00F84B65" w:rsidRDefault="00F84B65" w:rsidP="00F84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 за выполнение</w:t>
            </w:r>
          </w:p>
        </w:tc>
      </w:tr>
      <w:tr w:rsidR="00F84B65" w:rsidRPr="00F84B65" w:rsidTr="007D39D6">
        <w:tc>
          <w:tcPr>
            <w:tcW w:w="672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303" w:type="dxa"/>
          </w:tcPr>
          <w:p w:rsidR="00F84B65" w:rsidRPr="00F84B65" w:rsidRDefault="00F84B65" w:rsidP="00F84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Организовать проведение профилактических мероприятий в образовательных учреждениях  направленных на воспитание межнационального уважения, пересечение проявлений национализма и фашизма.</w:t>
            </w:r>
          </w:p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проверок состояния антитеррористической защищенности потенциально опасных объектов: объектов социально-жилищно-культурной, пожароопасных, объектов.</w:t>
            </w:r>
          </w:p>
        </w:tc>
        <w:tc>
          <w:tcPr>
            <w:tcW w:w="1972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течении</w:t>
            </w:r>
          </w:p>
          <w:p w:rsidR="00F84B65" w:rsidRPr="00F84B65" w:rsidRDefault="00907F41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2022-2024</w:t>
            </w:r>
            <w:r w:rsidR="00F84B65"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года.</w:t>
            </w:r>
          </w:p>
        </w:tc>
        <w:tc>
          <w:tcPr>
            <w:tcW w:w="1906" w:type="dxa"/>
          </w:tcPr>
          <w:p w:rsidR="00F84B65" w:rsidRPr="00F84B65" w:rsidRDefault="00F84B65" w:rsidP="00F84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поселения,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директора школ, участковый уполномоченный</w:t>
            </w:r>
          </w:p>
          <w:p w:rsidR="00F84B65" w:rsidRPr="00F84B65" w:rsidRDefault="00F84B65" w:rsidP="00F8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</w:p>
        </w:tc>
      </w:tr>
      <w:tr w:rsidR="00F84B65" w:rsidRPr="00F84B65" w:rsidTr="007D39D6">
        <w:tc>
          <w:tcPr>
            <w:tcW w:w="672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303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и реализация комплекса мер по распространению в средствах массовой ин</w:t>
            </w: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 xml:space="preserve">формации, на информационном стенде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Акмурун</w:t>
            </w: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ский</w:t>
            </w:r>
            <w:proofErr w:type="spellEnd"/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 информационные материалы по антитеррористической безопасности граждан.</w:t>
            </w:r>
          </w:p>
        </w:tc>
        <w:tc>
          <w:tcPr>
            <w:tcW w:w="1972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течении</w:t>
            </w:r>
          </w:p>
          <w:p w:rsidR="00F84B65" w:rsidRPr="00F84B65" w:rsidRDefault="00907F41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2022-2024</w:t>
            </w:r>
            <w:r w:rsidR="00F84B65"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года.</w:t>
            </w:r>
          </w:p>
        </w:tc>
        <w:tc>
          <w:tcPr>
            <w:tcW w:w="1906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поселения</w:t>
            </w:r>
          </w:p>
        </w:tc>
      </w:tr>
      <w:tr w:rsidR="00F84B65" w:rsidRPr="00F84B65" w:rsidTr="007D39D6">
        <w:tc>
          <w:tcPr>
            <w:tcW w:w="672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303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Осуществление комплекса мер, направленных на усиление безопасности: мест массового пребывания людей, в том числе техническое укрепление чердаков, объектов социально-культурной сферы, жизнеобеспечения с применением технических средств; учебных заведений, учреждений здравоохранения.</w:t>
            </w:r>
          </w:p>
        </w:tc>
        <w:tc>
          <w:tcPr>
            <w:tcW w:w="1972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течении</w:t>
            </w:r>
          </w:p>
          <w:p w:rsidR="00F84B65" w:rsidRPr="00F84B65" w:rsidRDefault="00907F41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2022-2024</w:t>
            </w:r>
            <w:r w:rsidR="00F84B65"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года.</w:t>
            </w:r>
          </w:p>
        </w:tc>
        <w:tc>
          <w:tcPr>
            <w:tcW w:w="1906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поселения</w:t>
            </w:r>
          </w:p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 СДК,</w:t>
            </w:r>
          </w:p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Участковый уполномоченный</w:t>
            </w:r>
          </w:p>
        </w:tc>
      </w:tr>
      <w:tr w:rsidR="00F84B65" w:rsidRPr="00F84B65" w:rsidTr="007D39D6">
        <w:tc>
          <w:tcPr>
            <w:tcW w:w="672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303" w:type="dxa"/>
          </w:tcPr>
          <w:p w:rsidR="00F84B65" w:rsidRPr="00F84B65" w:rsidRDefault="00F84B65" w:rsidP="00F84B6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Регулярное проведение семинаров с руководителями учебных и лечебных учреждений по вопросам организации </w:t>
            </w: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системы антитеррористической защиты.</w:t>
            </w:r>
          </w:p>
        </w:tc>
        <w:tc>
          <w:tcPr>
            <w:tcW w:w="1972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 течении</w:t>
            </w:r>
          </w:p>
          <w:p w:rsidR="00F84B65" w:rsidRPr="00F84B65" w:rsidRDefault="00907F41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2022-2024</w:t>
            </w:r>
            <w:r w:rsidR="00F84B65"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</w:t>
            </w:r>
          </w:p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1906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поселения.</w:t>
            </w:r>
          </w:p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</w:p>
        </w:tc>
      </w:tr>
      <w:tr w:rsidR="00F84B65" w:rsidRPr="00F84B65" w:rsidTr="007D39D6">
        <w:tc>
          <w:tcPr>
            <w:tcW w:w="672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303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Обеспечить проведение мероприятий по контролю над деятельностью религиозных и общественных объединений, занимающихся пропагандой, образовательной, иной деятельностью на территории СП, в целях выявления и пресечения фактов распространения экстремистских материалов, призыв к осуществлению экстремистской деятельности и возбуждения ненависти, вражды, унижения человеческого достоинства</w:t>
            </w:r>
          </w:p>
        </w:tc>
        <w:tc>
          <w:tcPr>
            <w:tcW w:w="1972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течении</w:t>
            </w:r>
          </w:p>
          <w:p w:rsidR="00F84B65" w:rsidRPr="00F84B65" w:rsidRDefault="00907F41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2022-2024</w:t>
            </w:r>
            <w:r w:rsidR="00F84B65"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</w:t>
            </w:r>
          </w:p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1906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поселения, участковый уполномоченный</w:t>
            </w:r>
          </w:p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</w:p>
        </w:tc>
      </w:tr>
      <w:tr w:rsidR="00F84B65" w:rsidRPr="00F84B65" w:rsidTr="007D39D6">
        <w:tc>
          <w:tcPr>
            <w:tcW w:w="672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303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Уточнение перечня заброшенных зданий и помещений, расположенных на территории поселения. Своевременное информирование правоохранительных органов о фактах нахождения (проживания) на указанных объектах подозрительных лиц, предметов и вещей.</w:t>
            </w:r>
          </w:p>
        </w:tc>
        <w:tc>
          <w:tcPr>
            <w:tcW w:w="1972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течении</w:t>
            </w:r>
          </w:p>
          <w:p w:rsidR="00F84B65" w:rsidRPr="00F84B65" w:rsidRDefault="00907F41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2022-2024</w:t>
            </w:r>
            <w:r w:rsidR="00F84B65"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</w:t>
            </w:r>
          </w:p>
        </w:tc>
        <w:tc>
          <w:tcPr>
            <w:tcW w:w="1906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поселения, участковый уполномоченный</w:t>
            </w:r>
          </w:p>
        </w:tc>
      </w:tr>
      <w:tr w:rsidR="00F84B65" w:rsidRPr="00F84B65" w:rsidTr="007D39D6">
        <w:tc>
          <w:tcPr>
            <w:tcW w:w="672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303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Совершенствование системы инженерной защиты, исключающей несанкционированную парковку транспортных средств вблизи МОБУ СОШ, ФАП, а также мест проведения массовых культурно-зрелищных мероприятий. </w:t>
            </w:r>
          </w:p>
        </w:tc>
        <w:tc>
          <w:tcPr>
            <w:tcW w:w="1972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течении</w:t>
            </w:r>
          </w:p>
          <w:p w:rsidR="00F84B65" w:rsidRPr="00F84B65" w:rsidRDefault="00907F41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2022-2024</w:t>
            </w:r>
            <w:r w:rsidR="00F84B65"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года.</w:t>
            </w:r>
          </w:p>
        </w:tc>
        <w:tc>
          <w:tcPr>
            <w:tcW w:w="1906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поселения</w:t>
            </w:r>
          </w:p>
        </w:tc>
      </w:tr>
      <w:tr w:rsidR="00F84B65" w:rsidRPr="00F84B65" w:rsidTr="007D39D6">
        <w:tc>
          <w:tcPr>
            <w:tcW w:w="672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303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Провести комплексных мероприятий, направленных на выявление лиц и организации, осуществляющих экстремистскую деятельность, своевременное пресечение их деятельности и привлечение виновных лиц к ответственности, а так же недопущение экстремистских проявлений в ходе проведения массовых мероприятий</w:t>
            </w:r>
          </w:p>
        </w:tc>
        <w:tc>
          <w:tcPr>
            <w:tcW w:w="1972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течении</w:t>
            </w:r>
          </w:p>
          <w:p w:rsidR="00F84B65" w:rsidRPr="00F84B65" w:rsidRDefault="00907F41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2022-2024</w:t>
            </w:r>
            <w:r w:rsidR="00F84B65"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года.</w:t>
            </w:r>
          </w:p>
        </w:tc>
        <w:tc>
          <w:tcPr>
            <w:tcW w:w="1906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 поселения</w:t>
            </w:r>
          </w:p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ОМВД </w:t>
            </w:r>
            <w:proofErr w:type="spellStart"/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Баймакского</w:t>
            </w:r>
            <w:proofErr w:type="spellEnd"/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</w:t>
            </w:r>
          </w:p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F84B65" w:rsidRPr="00F84B65" w:rsidTr="007D39D6">
        <w:tc>
          <w:tcPr>
            <w:tcW w:w="672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303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Выявление  лиц, сдающих жилые помещения в поднаем, и фактов проживания в жилых помещениях граждан без регистрации.</w:t>
            </w:r>
          </w:p>
        </w:tc>
        <w:tc>
          <w:tcPr>
            <w:tcW w:w="1972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течении</w:t>
            </w:r>
          </w:p>
          <w:p w:rsidR="00F84B65" w:rsidRPr="00F84B65" w:rsidRDefault="00907F41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2022-2024</w:t>
            </w:r>
            <w:r w:rsidR="00F84B65"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года.</w:t>
            </w:r>
          </w:p>
        </w:tc>
        <w:tc>
          <w:tcPr>
            <w:tcW w:w="1906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 поселения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участковый уполномоченный</w:t>
            </w:r>
          </w:p>
        </w:tc>
      </w:tr>
      <w:tr w:rsidR="00F84B65" w:rsidRPr="00F84B65" w:rsidTr="007D39D6">
        <w:tc>
          <w:tcPr>
            <w:tcW w:w="672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303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Корректировка планов действий по предупреждению угрозы террористического акта или чрезвычайной ситуации, а также ликвидации последствий их совершения. Совершенствование мер по проведению мобилизации человеческих, </w:t>
            </w: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материальных и технических ресурсов для обеспечения мероприятий по эвакуации населения, проведению аварийных работ, доставке пострадавших. </w:t>
            </w:r>
          </w:p>
        </w:tc>
        <w:tc>
          <w:tcPr>
            <w:tcW w:w="1972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 течении</w:t>
            </w:r>
          </w:p>
          <w:p w:rsidR="00F84B65" w:rsidRPr="00F84B65" w:rsidRDefault="00907F41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2022-2024</w:t>
            </w:r>
            <w:r w:rsidR="00F84B65"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года.</w:t>
            </w:r>
          </w:p>
        </w:tc>
        <w:tc>
          <w:tcPr>
            <w:tcW w:w="1906" w:type="dxa"/>
          </w:tcPr>
          <w:p w:rsidR="00F84B65" w:rsidRPr="00F84B65" w:rsidRDefault="00F84B65" w:rsidP="00F8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 поселения</w:t>
            </w:r>
          </w:p>
        </w:tc>
      </w:tr>
    </w:tbl>
    <w:p w:rsidR="00F84B65" w:rsidRPr="00F84B65" w:rsidRDefault="00F84B65" w:rsidP="00F84B65">
      <w:pPr>
        <w:pBdr>
          <w:bottom w:val="single" w:sz="8" w:space="11" w:color="E4E7E9"/>
        </w:pBdr>
        <w:spacing w:before="187" w:after="187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76"/>
        <w:gridCol w:w="5019"/>
        <w:gridCol w:w="2085"/>
        <w:gridCol w:w="1991"/>
      </w:tblGrid>
      <w:tr w:rsidR="00907F41" w:rsidRPr="00907F41" w:rsidTr="00907F41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 w:rsidRPr="00907F41">
              <w:rPr>
                <w:rFonts w:eastAsiaTheme="minorHAnsi"/>
                <w:sz w:val="26"/>
                <w:szCs w:val="26"/>
              </w:rPr>
              <w:t>№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 w:rsidRPr="00907F41">
              <w:rPr>
                <w:rFonts w:eastAsiaTheme="minorHAnsi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907F41" w:rsidRPr="00907F41" w:rsidTr="00907F41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11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 w:rsidRPr="00907F41">
              <w:rPr>
                <w:rFonts w:eastAsiaTheme="minorHAnsi"/>
                <w:sz w:val="26"/>
                <w:szCs w:val="26"/>
              </w:rPr>
              <w:t>Информационно-пропагандистское направление профилактики  терроризма</w:t>
            </w:r>
          </w:p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 w:rsidRPr="00907F41">
              <w:rPr>
                <w:rFonts w:eastAsiaTheme="minorHAnsi"/>
                <w:sz w:val="26"/>
                <w:szCs w:val="26"/>
              </w:rPr>
              <w:t xml:space="preserve"> и экстремизма ( собрания в организациях)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 w:rsidRPr="00907F41">
              <w:rPr>
                <w:rFonts w:eastAsiaTheme="minorHAnsi"/>
                <w:sz w:val="26"/>
                <w:szCs w:val="26"/>
              </w:rPr>
              <w:t>ежеквартально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 w:rsidRPr="00907F41">
              <w:rPr>
                <w:rFonts w:eastAsiaTheme="minorHAnsi"/>
                <w:sz w:val="26"/>
                <w:szCs w:val="26"/>
              </w:rPr>
              <w:t>Администрация , руководители  организаций</w:t>
            </w:r>
          </w:p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907F41" w:rsidRPr="00907F41" w:rsidTr="00907F41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12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 w:rsidRPr="00907F41">
              <w:rPr>
                <w:rFonts w:eastAsiaTheme="minorHAnsi"/>
                <w:sz w:val="26"/>
                <w:szCs w:val="26"/>
              </w:rPr>
              <w:t>Встреча и беседа с имам-</w:t>
            </w:r>
            <w:proofErr w:type="spellStart"/>
            <w:r w:rsidRPr="00907F41">
              <w:rPr>
                <w:rFonts w:eastAsiaTheme="minorHAnsi"/>
                <w:sz w:val="26"/>
                <w:szCs w:val="26"/>
              </w:rPr>
              <w:t>хатыбами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 w:rsidRPr="00907F41">
              <w:rPr>
                <w:rFonts w:eastAsiaTheme="minorHAnsi"/>
                <w:sz w:val="26"/>
                <w:szCs w:val="26"/>
              </w:rPr>
              <w:t>По мере необходимости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 w:rsidRPr="00907F41">
              <w:rPr>
                <w:rFonts w:eastAsiaTheme="minorHAnsi"/>
                <w:sz w:val="26"/>
                <w:szCs w:val="26"/>
              </w:rPr>
              <w:t>Администрация</w:t>
            </w:r>
          </w:p>
        </w:tc>
      </w:tr>
      <w:tr w:rsidR="00907F41" w:rsidRPr="00907F41" w:rsidTr="00907F41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13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 w:rsidRPr="00907F41">
              <w:rPr>
                <w:rFonts w:eastAsiaTheme="minorHAnsi"/>
                <w:sz w:val="26"/>
                <w:szCs w:val="26"/>
              </w:rPr>
              <w:t>Постоянный мониторинг состояния конфликтности в межнациональных отношениях, провокационные акции и призывы, сопровождаемых проявлениями национальной и религиозной нетерпимости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 w:rsidRPr="00907F41">
              <w:rPr>
                <w:rFonts w:eastAsiaTheme="minorHAnsi"/>
                <w:sz w:val="26"/>
                <w:szCs w:val="26"/>
              </w:rPr>
              <w:t>Ежемесячно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 w:rsidRPr="00907F41">
              <w:rPr>
                <w:rFonts w:eastAsiaTheme="minorHAnsi"/>
                <w:sz w:val="26"/>
                <w:szCs w:val="26"/>
              </w:rPr>
              <w:t>Администрация</w:t>
            </w:r>
          </w:p>
        </w:tc>
      </w:tr>
      <w:tr w:rsidR="00907F41" w:rsidRPr="00907F41" w:rsidTr="00907F41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14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 w:rsidRPr="00907F41">
              <w:rPr>
                <w:rFonts w:eastAsiaTheme="minorHAnsi"/>
                <w:sz w:val="26"/>
                <w:szCs w:val="26"/>
              </w:rPr>
              <w:t>Выявление лиц  без гражданства и мигрантов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 w:rsidRPr="00907F41">
              <w:rPr>
                <w:rFonts w:eastAsiaTheme="minorHAnsi"/>
                <w:sz w:val="26"/>
                <w:szCs w:val="26"/>
              </w:rPr>
              <w:t>Ежемесячно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 w:rsidRPr="00907F41">
              <w:rPr>
                <w:rFonts w:eastAsiaTheme="minorHAnsi"/>
                <w:sz w:val="26"/>
                <w:szCs w:val="26"/>
              </w:rPr>
              <w:t>Администрация</w:t>
            </w:r>
          </w:p>
        </w:tc>
      </w:tr>
      <w:tr w:rsidR="00907F41" w:rsidRPr="00907F41" w:rsidTr="00907F41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15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 w:rsidRPr="00907F41">
              <w:rPr>
                <w:rFonts w:eastAsiaTheme="minorHAnsi"/>
                <w:sz w:val="26"/>
                <w:szCs w:val="26"/>
              </w:rPr>
              <w:t>Мониторинг соц. сетей и беседа с администраторами  «О правилах поведения в социальных сетях»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 w:rsidRPr="00907F41">
              <w:rPr>
                <w:rFonts w:eastAsiaTheme="minorHAnsi"/>
                <w:sz w:val="26"/>
                <w:szCs w:val="26"/>
              </w:rPr>
              <w:t xml:space="preserve">Ежемесячно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 w:rsidRPr="00907F41">
              <w:rPr>
                <w:rFonts w:eastAsiaTheme="minorHAnsi"/>
                <w:sz w:val="26"/>
                <w:szCs w:val="26"/>
              </w:rPr>
              <w:t>Администрация</w:t>
            </w:r>
          </w:p>
        </w:tc>
      </w:tr>
      <w:tr w:rsidR="00907F41" w:rsidRPr="00907F41" w:rsidTr="00907F41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16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 w:rsidRPr="00907F41">
              <w:rPr>
                <w:rFonts w:eastAsiaTheme="minorHAnsi"/>
                <w:sz w:val="26"/>
                <w:szCs w:val="26"/>
              </w:rPr>
              <w:t>Профилактическая работа с молодежью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 w:rsidRPr="00907F41">
              <w:rPr>
                <w:rFonts w:eastAsiaTheme="minorHAnsi"/>
                <w:sz w:val="26"/>
                <w:szCs w:val="26"/>
              </w:rPr>
              <w:t>Ежемесячно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 w:rsidRPr="00907F41">
              <w:rPr>
                <w:rFonts w:eastAsiaTheme="minorHAnsi"/>
                <w:sz w:val="26"/>
                <w:szCs w:val="26"/>
              </w:rPr>
              <w:t>Администрация</w:t>
            </w:r>
          </w:p>
        </w:tc>
      </w:tr>
      <w:tr w:rsidR="00907F41" w:rsidRPr="00907F41" w:rsidTr="00907F41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17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 w:rsidRPr="00907F41">
              <w:rPr>
                <w:rFonts w:eastAsiaTheme="minorHAnsi"/>
                <w:sz w:val="26"/>
                <w:szCs w:val="26"/>
              </w:rPr>
              <w:t>Сведения о проведенной работе представить в Координационный совет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 w:rsidRPr="00907F41">
              <w:rPr>
                <w:rFonts w:eastAsiaTheme="minorHAnsi"/>
                <w:sz w:val="26"/>
                <w:szCs w:val="26"/>
              </w:rPr>
              <w:t>Ежеквартально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41" w:rsidRPr="00907F41" w:rsidRDefault="00907F41" w:rsidP="00907F41">
            <w:pPr>
              <w:rPr>
                <w:rFonts w:eastAsiaTheme="minorHAnsi"/>
                <w:sz w:val="26"/>
                <w:szCs w:val="26"/>
              </w:rPr>
            </w:pPr>
            <w:r w:rsidRPr="00907F41">
              <w:rPr>
                <w:rFonts w:eastAsiaTheme="minorHAnsi"/>
                <w:sz w:val="26"/>
                <w:szCs w:val="26"/>
              </w:rPr>
              <w:t>Администрация</w:t>
            </w:r>
            <w:r>
              <w:rPr>
                <w:rFonts w:eastAsiaTheme="minorHAnsi"/>
                <w:sz w:val="26"/>
                <w:szCs w:val="26"/>
              </w:rPr>
              <w:t xml:space="preserve">  </w:t>
            </w:r>
          </w:p>
        </w:tc>
      </w:tr>
    </w:tbl>
    <w:p w:rsidR="00F84B65" w:rsidRPr="00F84B65" w:rsidRDefault="00F84B65" w:rsidP="00F84B65">
      <w:pPr>
        <w:pBdr>
          <w:bottom w:val="single" w:sz="8" w:space="11" w:color="E4E7E9"/>
        </w:pBdr>
        <w:spacing w:before="187" w:after="187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84B65" w:rsidRPr="00F84B65" w:rsidRDefault="00F84B65" w:rsidP="00F84B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4B65" w:rsidRPr="00F84B65" w:rsidRDefault="00F84B65" w:rsidP="00F84B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4B65" w:rsidRDefault="00F84B65" w:rsidP="00DB70E8">
      <w:pPr>
        <w:rPr>
          <w:sz w:val="28"/>
          <w:szCs w:val="28"/>
        </w:rPr>
      </w:pPr>
    </w:p>
    <w:sectPr w:rsidR="00F84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EBA" w:rsidRDefault="00895EBA" w:rsidP="00DB70E8">
      <w:pPr>
        <w:spacing w:after="0" w:line="240" w:lineRule="auto"/>
      </w:pPr>
      <w:r>
        <w:separator/>
      </w:r>
    </w:p>
  </w:endnote>
  <w:endnote w:type="continuationSeparator" w:id="0">
    <w:p w:rsidR="00895EBA" w:rsidRDefault="00895EBA" w:rsidP="00DB7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ash"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EBA" w:rsidRDefault="00895EBA" w:rsidP="00DB70E8">
      <w:pPr>
        <w:spacing w:after="0" w:line="240" w:lineRule="auto"/>
      </w:pPr>
      <w:r>
        <w:separator/>
      </w:r>
    </w:p>
  </w:footnote>
  <w:footnote w:type="continuationSeparator" w:id="0">
    <w:p w:rsidR="00895EBA" w:rsidRDefault="00895EBA" w:rsidP="00DB7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A56B8"/>
    <w:multiLevelType w:val="hybridMultilevel"/>
    <w:tmpl w:val="A97ED31E"/>
    <w:lvl w:ilvl="0" w:tplc="B1E65446">
      <w:start w:val="1"/>
      <w:numFmt w:val="decimal"/>
      <w:lvlText w:val="%1."/>
      <w:lvlJc w:val="left"/>
      <w:pPr>
        <w:ind w:left="1380" w:hanging="84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2D553B7"/>
    <w:multiLevelType w:val="hybridMultilevel"/>
    <w:tmpl w:val="6D8875FC"/>
    <w:lvl w:ilvl="0" w:tplc="2EF272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87E68"/>
    <w:multiLevelType w:val="hybridMultilevel"/>
    <w:tmpl w:val="5DD89E66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E5153A"/>
    <w:multiLevelType w:val="hybridMultilevel"/>
    <w:tmpl w:val="3A7AB75E"/>
    <w:lvl w:ilvl="0" w:tplc="0E6455E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9"/>
  </w:num>
  <w:num w:numId="8">
    <w:abstractNumId w:val="5"/>
  </w:num>
  <w:num w:numId="9">
    <w:abstractNumId w:val="6"/>
  </w:num>
  <w:num w:numId="10">
    <w:abstractNumId w:val="10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337"/>
    <w:rsid w:val="000238E6"/>
    <w:rsid w:val="0012104D"/>
    <w:rsid w:val="001D57EF"/>
    <w:rsid w:val="002824EB"/>
    <w:rsid w:val="00316E54"/>
    <w:rsid w:val="003D7057"/>
    <w:rsid w:val="00452A15"/>
    <w:rsid w:val="00641137"/>
    <w:rsid w:val="00715F96"/>
    <w:rsid w:val="0074427B"/>
    <w:rsid w:val="0079695E"/>
    <w:rsid w:val="007A14EF"/>
    <w:rsid w:val="008725E1"/>
    <w:rsid w:val="00881337"/>
    <w:rsid w:val="00895EBA"/>
    <w:rsid w:val="008A5154"/>
    <w:rsid w:val="00907F41"/>
    <w:rsid w:val="00A52469"/>
    <w:rsid w:val="00A558E9"/>
    <w:rsid w:val="00A923CE"/>
    <w:rsid w:val="00AD16C6"/>
    <w:rsid w:val="00B53E71"/>
    <w:rsid w:val="00BA544F"/>
    <w:rsid w:val="00DB70E8"/>
    <w:rsid w:val="00E2596F"/>
    <w:rsid w:val="00E445DE"/>
    <w:rsid w:val="00E755DA"/>
    <w:rsid w:val="00ED5FA8"/>
    <w:rsid w:val="00EE2836"/>
    <w:rsid w:val="00F84B65"/>
    <w:rsid w:val="00FF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0E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0E8"/>
    <w:pPr>
      <w:suppressAutoHyphens/>
      <w:spacing w:after="0" w:line="240" w:lineRule="auto"/>
    </w:pPr>
    <w:rPr>
      <w:rFonts w:ascii="Calibri" w:eastAsia="Arial" w:hAnsi="Calibri" w:cs="Times New Roman"/>
      <w:lang w:val="ru-RU" w:eastAsia="ar-SA"/>
    </w:rPr>
  </w:style>
  <w:style w:type="paragraph" w:styleId="a4">
    <w:name w:val="Balloon Text"/>
    <w:basedOn w:val="a"/>
    <w:link w:val="a5"/>
    <w:uiPriority w:val="99"/>
    <w:semiHidden/>
    <w:unhideWhenUsed/>
    <w:rsid w:val="00DB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0E8"/>
    <w:rPr>
      <w:rFonts w:ascii="Tahoma" w:hAnsi="Tahoma" w:cs="Tahoma"/>
      <w:sz w:val="16"/>
      <w:szCs w:val="16"/>
      <w:lang w:val="ru-RU"/>
    </w:rPr>
  </w:style>
  <w:style w:type="numbering" w:customStyle="1" w:styleId="1">
    <w:name w:val="Нет списка1"/>
    <w:next w:val="a2"/>
    <w:uiPriority w:val="99"/>
    <w:semiHidden/>
    <w:rsid w:val="00DB70E8"/>
  </w:style>
  <w:style w:type="paragraph" w:styleId="a6">
    <w:name w:val="footnote text"/>
    <w:basedOn w:val="a"/>
    <w:link w:val="a7"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footnote reference"/>
    <w:uiPriority w:val="99"/>
    <w:semiHidden/>
    <w:rsid w:val="00DB70E8"/>
    <w:rPr>
      <w:vertAlign w:val="superscript"/>
    </w:rPr>
  </w:style>
  <w:style w:type="paragraph" w:styleId="a9">
    <w:name w:val="header"/>
    <w:basedOn w:val="a"/>
    <w:link w:val="aa"/>
    <w:uiPriority w:val="99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page number"/>
    <w:basedOn w:val="a0"/>
    <w:uiPriority w:val="99"/>
    <w:rsid w:val="00DB70E8"/>
  </w:style>
  <w:style w:type="character" w:styleId="ac">
    <w:name w:val="Hyperlink"/>
    <w:rsid w:val="00DB70E8"/>
    <w:rPr>
      <w:color w:val="0000FF"/>
      <w:u w:val="single"/>
    </w:rPr>
  </w:style>
  <w:style w:type="paragraph" w:styleId="ad">
    <w:name w:val="Normal (Web)"/>
    <w:aliases w:val="_а_Е’__ (дќа) И’ц_1,_а_Е’__ (дќа) И’ц_ И’ц_,___С¬__ (_x_) ÷¬__1,___С¬__ (_x_) ÷¬__ ÷¬__"/>
    <w:basedOn w:val="a"/>
    <w:link w:val="ae"/>
    <w:uiPriority w:val="99"/>
    <w:unhideWhenUsed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e">
    <w:name w:val="Обычный (веб) Знак"/>
    <w:aliases w:val="_а_Е’__ (дќа) И’ц_1 Знак,_а_Е’__ (дќа) И’ц_ И’ц_ Знак,___С¬__ (_x_) ÷¬__1 Знак,___С¬__ (_x_) ÷¬__ ÷¬__ Знак"/>
    <w:link w:val="ad"/>
    <w:uiPriority w:val="99"/>
    <w:locked/>
    <w:rsid w:val="00DB70E8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styleId="af">
    <w:name w:val="annotation reference"/>
    <w:uiPriority w:val="99"/>
    <w:rsid w:val="00DB70E8"/>
    <w:rPr>
      <w:sz w:val="18"/>
      <w:szCs w:val="18"/>
    </w:rPr>
  </w:style>
  <w:style w:type="paragraph" w:styleId="af0">
    <w:name w:val="annotation text"/>
    <w:basedOn w:val="a"/>
    <w:link w:val="af1"/>
    <w:uiPriority w:val="99"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Текст примечания Знак"/>
    <w:basedOn w:val="a0"/>
    <w:link w:val="af0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annotation subject"/>
    <w:basedOn w:val="af0"/>
    <w:next w:val="af0"/>
    <w:link w:val="af3"/>
    <w:uiPriority w:val="99"/>
    <w:rsid w:val="00DB70E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DB70E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f4">
    <w:name w:val="FollowedHyperlink"/>
    <w:uiPriority w:val="99"/>
    <w:rsid w:val="00DB70E8"/>
    <w:rPr>
      <w:color w:val="800080"/>
      <w:u w:val="single"/>
    </w:rPr>
  </w:style>
  <w:style w:type="paragraph" w:customStyle="1" w:styleId="af5">
    <w:name w:val="Знак Знак Знак Знак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6">
    <w:name w:val="Body Text"/>
    <w:basedOn w:val="a"/>
    <w:link w:val="af7"/>
    <w:rsid w:val="00DB7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7">
    <w:name w:val="Основной текст Знак"/>
    <w:basedOn w:val="a0"/>
    <w:link w:val="af6"/>
    <w:rsid w:val="00DB70E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0">
    <w:name w:val="Абзац списка1"/>
    <w:basedOn w:val="a"/>
    <w:rsid w:val="00DB70E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Тема примечания Знак1"/>
    <w:uiPriority w:val="99"/>
    <w:locked/>
    <w:rsid w:val="00DB70E8"/>
    <w:rPr>
      <w:rFonts w:cs="Times New Roman"/>
      <w:b/>
      <w:bCs/>
      <w:sz w:val="24"/>
      <w:szCs w:val="24"/>
    </w:rPr>
  </w:style>
  <w:style w:type="paragraph" w:customStyle="1" w:styleId="af8">
    <w:name w:val="÷¬__ ÷¬__ ÷¬__ ÷¬__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">
    <w:name w:val="Body Text Indent 2"/>
    <w:basedOn w:val="a"/>
    <w:link w:val="20"/>
    <w:rsid w:val="00DB70E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f9">
    <w:name w:val="List Paragraph"/>
    <w:basedOn w:val="a"/>
    <w:uiPriority w:val="34"/>
    <w:qFormat/>
    <w:rsid w:val="00DB70E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DB70E8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val="ru-RU" w:eastAsia="ru-RU"/>
    </w:rPr>
  </w:style>
  <w:style w:type="paragraph" w:styleId="afa">
    <w:name w:val="footer"/>
    <w:basedOn w:val="a"/>
    <w:link w:val="afb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Нижний колонтитул Знак"/>
    <w:basedOn w:val="a0"/>
    <w:link w:val="afa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c">
    <w:name w:val="endnote text"/>
    <w:basedOn w:val="a"/>
    <w:link w:val="afd"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e">
    <w:name w:val="endnote reference"/>
    <w:rsid w:val="00DB70E8"/>
    <w:rPr>
      <w:vertAlign w:val="superscript"/>
    </w:rPr>
  </w:style>
  <w:style w:type="table" w:styleId="aff">
    <w:name w:val="Table Grid"/>
    <w:basedOn w:val="a1"/>
    <w:uiPriority w:val="59"/>
    <w:rsid w:val="00DB70E8"/>
    <w:pPr>
      <w:spacing w:after="0" w:line="240" w:lineRule="auto"/>
    </w:pPr>
    <w:rPr>
      <w:rFonts w:ascii="Calibri" w:eastAsia="Times New Roman" w:hAnsi="Calibri" w:cs="Calibri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3">
    <w:name w:val="Body Text Indent 3"/>
    <w:basedOn w:val="a"/>
    <w:link w:val="30"/>
    <w:rsid w:val="00DB70E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B70E8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formattext">
    <w:name w:val="formattext"/>
    <w:basedOn w:val="a"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unhideWhenUsed/>
    <w:rsid w:val="00DB7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B70E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0">
    <w:name w:val="Revision"/>
    <w:hidden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rgu-content-accordeon">
    <w:name w:val="frgu-content-accordeon"/>
    <w:rsid w:val="00DB70E8"/>
  </w:style>
  <w:style w:type="table" w:customStyle="1" w:styleId="12">
    <w:name w:val="Сетка таблицы1"/>
    <w:basedOn w:val="a1"/>
    <w:next w:val="aff"/>
    <w:rsid w:val="00907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0E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0E8"/>
    <w:pPr>
      <w:suppressAutoHyphens/>
      <w:spacing w:after="0" w:line="240" w:lineRule="auto"/>
    </w:pPr>
    <w:rPr>
      <w:rFonts w:ascii="Calibri" w:eastAsia="Arial" w:hAnsi="Calibri" w:cs="Times New Roman"/>
      <w:lang w:val="ru-RU" w:eastAsia="ar-SA"/>
    </w:rPr>
  </w:style>
  <w:style w:type="paragraph" w:styleId="a4">
    <w:name w:val="Balloon Text"/>
    <w:basedOn w:val="a"/>
    <w:link w:val="a5"/>
    <w:uiPriority w:val="99"/>
    <w:semiHidden/>
    <w:unhideWhenUsed/>
    <w:rsid w:val="00DB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0E8"/>
    <w:rPr>
      <w:rFonts w:ascii="Tahoma" w:hAnsi="Tahoma" w:cs="Tahoma"/>
      <w:sz w:val="16"/>
      <w:szCs w:val="16"/>
      <w:lang w:val="ru-RU"/>
    </w:rPr>
  </w:style>
  <w:style w:type="numbering" w:customStyle="1" w:styleId="1">
    <w:name w:val="Нет списка1"/>
    <w:next w:val="a2"/>
    <w:uiPriority w:val="99"/>
    <w:semiHidden/>
    <w:rsid w:val="00DB70E8"/>
  </w:style>
  <w:style w:type="paragraph" w:styleId="a6">
    <w:name w:val="footnote text"/>
    <w:basedOn w:val="a"/>
    <w:link w:val="a7"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footnote reference"/>
    <w:uiPriority w:val="99"/>
    <w:semiHidden/>
    <w:rsid w:val="00DB70E8"/>
    <w:rPr>
      <w:vertAlign w:val="superscript"/>
    </w:rPr>
  </w:style>
  <w:style w:type="paragraph" w:styleId="a9">
    <w:name w:val="header"/>
    <w:basedOn w:val="a"/>
    <w:link w:val="aa"/>
    <w:uiPriority w:val="99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page number"/>
    <w:basedOn w:val="a0"/>
    <w:uiPriority w:val="99"/>
    <w:rsid w:val="00DB70E8"/>
  </w:style>
  <w:style w:type="character" w:styleId="ac">
    <w:name w:val="Hyperlink"/>
    <w:rsid w:val="00DB70E8"/>
    <w:rPr>
      <w:color w:val="0000FF"/>
      <w:u w:val="single"/>
    </w:rPr>
  </w:style>
  <w:style w:type="paragraph" w:styleId="ad">
    <w:name w:val="Normal (Web)"/>
    <w:aliases w:val="_а_Е’__ (дќа) И’ц_1,_а_Е’__ (дќа) И’ц_ И’ц_,___С¬__ (_x_) ÷¬__1,___С¬__ (_x_) ÷¬__ ÷¬__"/>
    <w:basedOn w:val="a"/>
    <w:link w:val="ae"/>
    <w:uiPriority w:val="99"/>
    <w:unhideWhenUsed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e">
    <w:name w:val="Обычный (веб) Знак"/>
    <w:aliases w:val="_а_Е’__ (дќа) И’ц_1 Знак,_а_Е’__ (дќа) И’ц_ И’ц_ Знак,___С¬__ (_x_) ÷¬__1 Знак,___С¬__ (_x_) ÷¬__ ÷¬__ Знак"/>
    <w:link w:val="ad"/>
    <w:uiPriority w:val="99"/>
    <w:locked/>
    <w:rsid w:val="00DB70E8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styleId="af">
    <w:name w:val="annotation reference"/>
    <w:uiPriority w:val="99"/>
    <w:rsid w:val="00DB70E8"/>
    <w:rPr>
      <w:sz w:val="18"/>
      <w:szCs w:val="18"/>
    </w:rPr>
  </w:style>
  <w:style w:type="paragraph" w:styleId="af0">
    <w:name w:val="annotation text"/>
    <w:basedOn w:val="a"/>
    <w:link w:val="af1"/>
    <w:uiPriority w:val="99"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Текст примечания Знак"/>
    <w:basedOn w:val="a0"/>
    <w:link w:val="af0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annotation subject"/>
    <w:basedOn w:val="af0"/>
    <w:next w:val="af0"/>
    <w:link w:val="af3"/>
    <w:uiPriority w:val="99"/>
    <w:rsid w:val="00DB70E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DB70E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f4">
    <w:name w:val="FollowedHyperlink"/>
    <w:uiPriority w:val="99"/>
    <w:rsid w:val="00DB70E8"/>
    <w:rPr>
      <w:color w:val="800080"/>
      <w:u w:val="single"/>
    </w:rPr>
  </w:style>
  <w:style w:type="paragraph" w:customStyle="1" w:styleId="af5">
    <w:name w:val="Знак Знак Знак Знак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6">
    <w:name w:val="Body Text"/>
    <w:basedOn w:val="a"/>
    <w:link w:val="af7"/>
    <w:rsid w:val="00DB7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7">
    <w:name w:val="Основной текст Знак"/>
    <w:basedOn w:val="a0"/>
    <w:link w:val="af6"/>
    <w:rsid w:val="00DB70E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0">
    <w:name w:val="Абзац списка1"/>
    <w:basedOn w:val="a"/>
    <w:rsid w:val="00DB70E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Тема примечания Знак1"/>
    <w:uiPriority w:val="99"/>
    <w:locked/>
    <w:rsid w:val="00DB70E8"/>
    <w:rPr>
      <w:rFonts w:cs="Times New Roman"/>
      <w:b/>
      <w:bCs/>
      <w:sz w:val="24"/>
      <w:szCs w:val="24"/>
    </w:rPr>
  </w:style>
  <w:style w:type="paragraph" w:customStyle="1" w:styleId="af8">
    <w:name w:val="÷¬__ ÷¬__ ÷¬__ ÷¬__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">
    <w:name w:val="Body Text Indent 2"/>
    <w:basedOn w:val="a"/>
    <w:link w:val="20"/>
    <w:rsid w:val="00DB70E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f9">
    <w:name w:val="List Paragraph"/>
    <w:basedOn w:val="a"/>
    <w:uiPriority w:val="34"/>
    <w:qFormat/>
    <w:rsid w:val="00DB70E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DB70E8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val="ru-RU" w:eastAsia="ru-RU"/>
    </w:rPr>
  </w:style>
  <w:style w:type="paragraph" w:styleId="afa">
    <w:name w:val="footer"/>
    <w:basedOn w:val="a"/>
    <w:link w:val="afb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Нижний колонтитул Знак"/>
    <w:basedOn w:val="a0"/>
    <w:link w:val="afa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c">
    <w:name w:val="endnote text"/>
    <w:basedOn w:val="a"/>
    <w:link w:val="afd"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e">
    <w:name w:val="endnote reference"/>
    <w:rsid w:val="00DB70E8"/>
    <w:rPr>
      <w:vertAlign w:val="superscript"/>
    </w:rPr>
  </w:style>
  <w:style w:type="table" w:styleId="aff">
    <w:name w:val="Table Grid"/>
    <w:basedOn w:val="a1"/>
    <w:uiPriority w:val="59"/>
    <w:rsid w:val="00DB70E8"/>
    <w:pPr>
      <w:spacing w:after="0" w:line="240" w:lineRule="auto"/>
    </w:pPr>
    <w:rPr>
      <w:rFonts w:ascii="Calibri" w:eastAsia="Times New Roman" w:hAnsi="Calibri" w:cs="Calibri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3">
    <w:name w:val="Body Text Indent 3"/>
    <w:basedOn w:val="a"/>
    <w:link w:val="30"/>
    <w:rsid w:val="00DB70E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B70E8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formattext">
    <w:name w:val="formattext"/>
    <w:basedOn w:val="a"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unhideWhenUsed/>
    <w:rsid w:val="00DB7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B70E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0">
    <w:name w:val="Revision"/>
    <w:hidden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rgu-content-accordeon">
    <w:name w:val="frgu-content-accordeon"/>
    <w:rsid w:val="00DB70E8"/>
  </w:style>
  <w:style w:type="table" w:customStyle="1" w:styleId="12">
    <w:name w:val="Сетка таблицы1"/>
    <w:basedOn w:val="a1"/>
    <w:next w:val="aff"/>
    <w:rsid w:val="00907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9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977A9-ED87-4B1B-B088-2FE7C0ECC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2</cp:revision>
  <cp:lastPrinted>2022-01-31T12:55:00Z</cp:lastPrinted>
  <dcterms:created xsi:type="dcterms:W3CDTF">2025-03-25T06:45:00Z</dcterms:created>
  <dcterms:modified xsi:type="dcterms:W3CDTF">2025-03-25T06:45:00Z</dcterms:modified>
</cp:coreProperties>
</file>